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650F6"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576919" w:rsidRDefault="0057691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D667B6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DHE 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>T</w:t>
      </w:r>
      <w:r w:rsidR="007E3871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gramStart"/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DREJTUESE</w:t>
      </w:r>
      <w:proofErr w:type="gramEnd"/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B70FC1" w:rsidRPr="00545923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750E5A">
        <w:rPr>
          <w:rFonts w:ascii="Times New Roman" w:hAnsi="Times New Roman"/>
          <w:sz w:val="24"/>
          <w:szCs w:val="24"/>
        </w:rPr>
        <w:t xml:space="preserve">Në zbatim të </w:t>
      </w:r>
      <w:r>
        <w:rPr>
          <w:rFonts w:ascii="Times New Roman" w:hAnsi="Times New Roman"/>
          <w:sz w:val="24"/>
          <w:szCs w:val="24"/>
        </w:rPr>
        <w:t xml:space="preserve">nenit 25 dhe 26 të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Ligjit nr.152/2013, datë 30.05.2013 “Për nëpunësin</w:t>
      </w:r>
      <w:r w:rsidR="00122D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”, Vendimit të Këshillit të Ministrave nr.242, datë 18.03</w:t>
      </w:r>
      <w:r w:rsidR="00D56D32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545923">
        <w:rPr>
          <w:rFonts w:ascii="Times New Roman" w:hAnsi="Times New Roman"/>
          <w:sz w:val="24"/>
          <w:szCs w:val="24"/>
        </w:rPr>
        <w:t>si dhe planit vjetor të pranimit</w:t>
      </w:r>
      <w:r w:rsidR="00737BFD">
        <w:rPr>
          <w:rFonts w:ascii="Times New Roman" w:hAnsi="Times New Roman"/>
          <w:sz w:val="24"/>
          <w:szCs w:val="24"/>
        </w:rPr>
        <w:t xml:space="preserve"> 20</w:t>
      </w:r>
      <w:r w:rsidR="009D17AD">
        <w:rPr>
          <w:rFonts w:ascii="Times New Roman" w:hAnsi="Times New Roman"/>
          <w:sz w:val="24"/>
          <w:szCs w:val="24"/>
        </w:rPr>
        <w:t>21</w:t>
      </w:r>
      <w:r w:rsidR="00576919">
        <w:rPr>
          <w:rFonts w:ascii="Times New Roman" w:hAnsi="Times New Roman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sz w:val="24"/>
          <w:szCs w:val="24"/>
        </w:rPr>
        <w:t xml:space="preserve">, </w:t>
      </w:r>
      <w:r w:rsidR="0056199A">
        <w:rPr>
          <w:rFonts w:ascii="Times New Roman" w:hAnsi="Times New Roman"/>
          <w:sz w:val="24"/>
          <w:szCs w:val="24"/>
        </w:rPr>
        <w:t xml:space="preserve">i ndryshuar,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="003D3BE9" w:rsidRPr="00545923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="003D3BE9" w:rsidRPr="00545923">
        <w:rPr>
          <w:rFonts w:ascii="Times New Roman" w:hAnsi="Times New Roman"/>
          <w:sz w:val="24"/>
          <w:szCs w:val="24"/>
        </w:rPr>
        <w:t xml:space="preserve"> për të Drejtën e </w:t>
      </w:r>
      <w:r w:rsidR="00D56D32">
        <w:rPr>
          <w:rFonts w:ascii="Times New Roman" w:hAnsi="Times New Roman"/>
          <w:sz w:val="24"/>
          <w:szCs w:val="24"/>
        </w:rPr>
        <w:t>Informimit dhe Mbrojtjen  e të Dhënave P</w:t>
      </w:r>
      <w:r w:rsidR="003D3BE9" w:rsidRPr="00545923">
        <w:rPr>
          <w:rFonts w:ascii="Times New Roman" w:hAnsi="Times New Roman"/>
          <w:sz w:val="24"/>
          <w:szCs w:val="24"/>
        </w:rPr>
        <w:t xml:space="preserve">ersonale, </w:t>
      </w:r>
      <w:r w:rsidR="00CE599F" w:rsidRPr="00545923">
        <w:rPr>
          <w:rFonts w:ascii="Times New Roman" w:hAnsi="Times New Roman"/>
          <w:sz w:val="24"/>
          <w:szCs w:val="24"/>
        </w:rPr>
        <w:t>shpall Procedur</w:t>
      </w:r>
      <w:r>
        <w:rPr>
          <w:rFonts w:ascii="Times New Roman" w:hAnsi="Times New Roman"/>
          <w:sz w:val="24"/>
          <w:szCs w:val="24"/>
        </w:rPr>
        <w:t>ë</w:t>
      </w:r>
      <w:r w:rsidR="00CE599F" w:rsidRPr="00545923">
        <w:rPr>
          <w:rFonts w:ascii="Times New Roman" w:hAnsi="Times New Roman"/>
          <w:sz w:val="24"/>
          <w:szCs w:val="24"/>
        </w:rPr>
        <w:t xml:space="preserve">n e lëvizjes paralele, ngritjes në detyrë </w:t>
      </w:r>
      <w:r w:rsidR="00576919">
        <w:rPr>
          <w:rFonts w:ascii="Times New Roman" w:hAnsi="Times New Roman"/>
          <w:sz w:val="24"/>
          <w:szCs w:val="24"/>
        </w:rPr>
        <w:t>dhe</w:t>
      </w:r>
      <w:r w:rsidR="000C0703">
        <w:rPr>
          <w:rFonts w:ascii="Times New Roman" w:hAnsi="Times New Roman"/>
          <w:sz w:val="24"/>
          <w:szCs w:val="24"/>
        </w:rPr>
        <w:t>/ose</w:t>
      </w:r>
      <w:r w:rsidR="00576919">
        <w:rPr>
          <w:rFonts w:ascii="Times New Roman" w:hAnsi="Times New Roman"/>
          <w:sz w:val="24"/>
          <w:szCs w:val="24"/>
        </w:rPr>
        <w:t xml:space="preserve"> pranim nga jashtë shërbimit civil </w:t>
      </w:r>
      <w:r w:rsidR="00CE599F" w:rsidRPr="00545923">
        <w:rPr>
          <w:rFonts w:ascii="Times New Roman" w:hAnsi="Times New Roman"/>
          <w:sz w:val="24"/>
          <w:szCs w:val="24"/>
        </w:rPr>
        <w:t>për pozicionin:</w:t>
      </w:r>
    </w:p>
    <w:p w:rsidR="00CE599F" w:rsidRPr="003013FA" w:rsidRDefault="00D56D32" w:rsidP="003013FA">
      <w:pPr>
        <w:pStyle w:val="ListParagraph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3013FA">
        <w:rPr>
          <w:rFonts w:ascii="Times New Roman" w:hAnsi="Times New Roman"/>
          <w:b/>
          <w:bCs/>
          <w:sz w:val="24"/>
          <w:szCs w:val="24"/>
        </w:rPr>
        <w:t>“</w:t>
      </w:r>
      <w:r w:rsidR="001176AE">
        <w:rPr>
          <w:rFonts w:ascii="Times New Roman" w:hAnsi="Times New Roman"/>
          <w:b/>
          <w:bCs/>
          <w:sz w:val="24"/>
          <w:szCs w:val="24"/>
        </w:rPr>
        <w:t>Shef Sektori</w:t>
      </w:r>
      <w:r w:rsidRPr="003013FA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="001176AE">
        <w:rPr>
          <w:rFonts w:ascii="Times New Roman" w:hAnsi="Times New Roman"/>
          <w:b/>
          <w:bCs/>
          <w:sz w:val="24"/>
          <w:szCs w:val="24"/>
        </w:rPr>
        <w:t>1</w:t>
      </w:r>
      <w:r w:rsidR="009D17AD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1176AE">
        <w:rPr>
          <w:rFonts w:ascii="Times New Roman" w:hAnsi="Times New Roman"/>
          <w:b/>
          <w:bCs/>
          <w:sz w:val="24"/>
          <w:szCs w:val="24"/>
        </w:rPr>
        <w:t>një</w:t>
      </w:r>
      <w:r w:rsidR="00CE6814" w:rsidRPr="003013FA">
        <w:rPr>
          <w:rFonts w:ascii="Times New Roman" w:hAnsi="Times New Roman"/>
          <w:b/>
          <w:bCs/>
          <w:sz w:val="24"/>
          <w:szCs w:val="24"/>
        </w:rPr>
        <w:t>)</w:t>
      </w:r>
      <w:r w:rsidR="00A675AB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CE6814" w:rsidRPr="003013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E599F" w:rsidRPr="003013FA">
        <w:rPr>
          <w:rFonts w:ascii="Times New Roman" w:hAnsi="Times New Roman"/>
          <w:b/>
          <w:bCs/>
          <w:sz w:val="24"/>
          <w:szCs w:val="24"/>
        </w:rPr>
        <w:t xml:space="preserve">në  </w:t>
      </w:r>
      <w:r w:rsidR="001176AE">
        <w:rPr>
          <w:rFonts w:ascii="Times New Roman" w:hAnsi="Times New Roman"/>
          <w:b/>
          <w:bCs/>
          <w:sz w:val="24"/>
          <w:szCs w:val="24"/>
        </w:rPr>
        <w:t>Sektorin e Burimeve Njer</w:t>
      </w:r>
      <w:r w:rsidR="007431E6">
        <w:rPr>
          <w:rFonts w:ascii="Times New Roman" w:hAnsi="Times New Roman"/>
          <w:b/>
          <w:bCs/>
          <w:sz w:val="24"/>
          <w:szCs w:val="24"/>
        </w:rPr>
        <w:t>ë</w:t>
      </w:r>
      <w:r w:rsidR="001176AE">
        <w:rPr>
          <w:rFonts w:ascii="Times New Roman" w:hAnsi="Times New Roman"/>
          <w:b/>
          <w:bCs/>
          <w:sz w:val="24"/>
          <w:szCs w:val="24"/>
        </w:rPr>
        <w:t xml:space="preserve">zore dhe Marrëdhënieve me Publikun, në </w:t>
      </w:r>
      <w:r w:rsidR="003013FA" w:rsidRPr="003013FA">
        <w:rPr>
          <w:rFonts w:ascii="Times New Roman" w:hAnsi="Times New Roman"/>
          <w:b/>
          <w:sz w:val="24"/>
          <w:szCs w:val="24"/>
        </w:rPr>
        <w:t xml:space="preserve">Drejtorinë e </w:t>
      </w:r>
      <w:r w:rsidR="001176AE">
        <w:rPr>
          <w:rFonts w:ascii="Times New Roman" w:hAnsi="Times New Roman"/>
          <w:b/>
          <w:sz w:val="24"/>
          <w:szCs w:val="24"/>
        </w:rPr>
        <w:t>Shërbimeve të Brendshme dhe Financës</w:t>
      </w:r>
      <w:r w:rsidR="003013FA" w:rsidRPr="003013FA">
        <w:rPr>
          <w:rFonts w:ascii="Times New Roman" w:hAnsi="Times New Roman"/>
          <w:b/>
          <w:sz w:val="24"/>
          <w:szCs w:val="24"/>
        </w:rPr>
        <w:t xml:space="preserve">, </w:t>
      </w:r>
      <w:r w:rsidR="00CE599F" w:rsidRPr="003013FA">
        <w:rPr>
          <w:rFonts w:ascii="Times New Roman" w:hAnsi="Times New Roman"/>
          <w:b/>
          <w:spacing w:val="-3"/>
          <w:sz w:val="24"/>
          <w:szCs w:val="24"/>
        </w:rPr>
        <w:t>pranë KDIMDP-së</w:t>
      </w:r>
    </w:p>
    <w:p w:rsidR="00B70FC1" w:rsidRPr="00545923" w:rsidRDefault="00B70FC1" w:rsidP="00CE599F">
      <w:pPr>
        <w:pStyle w:val="BodyText"/>
        <w:rPr>
          <w:rFonts w:eastAsia="Calibri"/>
        </w:rPr>
      </w:pP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II-</w:t>
      </w:r>
      <w:r w:rsidR="003D3BE9" w:rsidRPr="00545923">
        <w:rPr>
          <w:rFonts w:eastAsia="MS Mincho"/>
          <w:color w:val="000000"/>
        </w:rPr>
        <w:t>a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89305D">
        <w:tc>
          <w:tcPr>
            <w:tcW w:w="9855" w:type="dxa"/>
            <w:shd w:val="clear" w:color="auto" w:fill="FFFFCC"/>
          </w:tcPr>
          <w:p w:rsidR="007650F6" w:rsidRDefault="00F2517A" w:rsidP="00F2517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se 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, ai është i vlefshëm për konkurrimin nëpërmjet procedurës së ngritjes në detyrë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 xml:space="preserve">dhe pranimit nga jashtë shërbimit </w:t>
            </w:r>
            <w:proofErr w:type="gramStart"/>
            <w:r w:rsidR="000127AA">
              <w:rPr>
                <w:rFonts w:ascii="Times New Roman" w:hAnsi="Times New Roman"/>
                <w:color w:val="FF0000"/>
                <w:sz w:val="24"/>
              </w:rPr>
              <w:t xml:space="preserve">civil </w:t>
            </w:r>
            <w:r w:rsidR="000127A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127AA" w:rsidRPr="00545923" w:rsidRDefault="000127AA" w:rsidP="00F2517A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</w:tr>
    </w:tbl>
    <w:p w:rsidR="007650F6" w:rsidRPr="00452AF3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737BFD" w:rsidRDefault="007650F6" w:rsidP="00737BFD">
      <w:pPr>
        <w:jc w:val="center"/>
        <w:rPr>
          <w:rFonts w:ascii="Times New Roman" w:eastAsia="MS Mincho" w:hAnsi="Times New Roman"/>
          <w:b/>
        </w:rPr>
      </w:pPr>
      <w:r w:rsidRPr="00452AF3">
        <w:rPr>
          <w:rFonts w:ascii="Times New Roman" w:eastAsia="MS Mincho" w:hAnsi="Times New Roman"/>
          <w:b/>
          <w:sz w:val="24"/>
          <w:szCs w:val="24"/>
        </w:rPr>
        <w:t xml:space="preserve">Për </w:t>
      </w:r>
      <w:r w:rsidR="009D7CB2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F2517A">
        <w:rPr>
          <w:rFonts w:ascii="Times New Roman" w:eastAsia="MS Mincho" w:hAnsi="Times New Roman"/>
          <w:b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="000127AA">
        <w:rPr>
          <w:rFonts w:ascii="Times New Roman" w:eastAsia="MS Mincho" w:hAnsi="Times New Roman"/>
          <w:b/>
          <w:sz w:val="24"/>
          <w:szCs w:val="24"/>
        </w:rPr>
        <w:t xml:space="preserve">t (lëvizje paralele, </w:t>
      </w:r>
      <w:r w:rsidR="00A14BE0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0127AA">
        <w:rPr>
          <w:rFonts w:ascii="Times New Roman" w:eastAsia="MS Mincho" w:hAnsi="Times New Roman"/>
          <w:b/>
          <w:sz w:val="24"/>
          <w:szCs w:val="24"/>
        </w:rPr>
        <w:t xml:space="preserve"> dhe pranim nga jashtë shërbimit </w:t>
      </w:r>
      <w:r w:rsidR="000127AA" w:rsidRPr="00737BFD">
        <w:rPr>
          <w:rFonts w:ascii="Times New Roman" w:eastAsia="MS Mincho" w:hAnsi="Times New Roman"/>
          <w:b/>
        </w:rPr>
        <w:t>civil</w:t>
      </w:r>
      <w:proofErr w:type="gramStart"/>
      <w:r w:rsidR="000127AA" w:rsidRPr="00737BFD">
        <w:rPr>
          <w:rFonts w:ascii="Times New Roman" w:eastAsia="MS Mincho" w:hAnsi="Times New Roman"/>
          <w:b/>
        </w:rPr>
        <w:t xml:space="preserve">) </w:t>
      </w:r>
      <w:r w:rsidR="00A14BE0" w:rsidRPr="00737BFD">
        <w:rPr>
          <w:rFonts w:ascii="Times New Roman" w:eastAsia="MS Mincho" w:hAnsi="Times New Roman"/>
          <w:b/>
        </w:rPr>
        <w:t xml:space="preserve"> </w:t>
      </w:r>
      <w:r w:rsidRPr="00737BFD">
        <w:rPr>
          <w:rFonts w:ascii="Times New Roman" w:eastAsia="MS Mincho" w:hAnsi="Times New Roman"/>
          <w:b/>
        </w:rPr>
        <w:t>aplikohet</w:t>
      </w:r>
      <w:proofErr w:type="gramEnd"/>
      <w:r w:rsidRPr="00737BFD">
        <w:rPr>
          <w:rFonts w:ascii="Times New Roman" w:eastAsia="MS Mincho" w:hAnsi="Times New Roman"/>
          <w:b/>
        </w:rPr>
        <w:t xml:space="preserve">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3013FA" w:rsidRPr="00737BFD" w:rsidTr="003013FA">
        <w:tc>
          <w:tcPr>
            <w:tcW w:w="5789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3013FA" w:rsidRPr="00737BFD" w:rsidRDefault="00ED3057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14.02.2022</w:t>
            </w:r>
          </w:p>
          <w:p w:rsidR="003013FA" w:rsidRDefault="00ED3057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18.02.2022</w:t>
            </w:r>
          </w:p>
          <w:p w:rsidR="003013FA" w:rsidRPr="00737BFD" w:rsidRDefault="00ED3057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18.02.2022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840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lastRenderedPageBreak/>
              <w:t>Shih procedurat përkatëse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Lëvizja paralele </w:t>
            </w:r>
          </w:p>
          <w:p w:rsidR="003013FA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Ngritje në detyrë </w:t>
            </w:r>
          </w:p>
          <w:p w:rsidR="000C0703" w:rsidRPr="00737BFD" w:rsidRDefault="000C0703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Dhe/ose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Pranim nga Jashtë shërbimit  civil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</w:tbl>
    <w:p w:rsidR="00A14BE0" w:rsidRPr="00737BFD" w:rsidRDefault="00A14BE0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525E91" w:rsidRPr="00CD6DF3" w:rsidRDefault="003D3BE9" w:rsidP="00525E9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CD6DF3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CD6DF3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525E91" w:rsidRPr="00CD6DF3">
        <w:rPr>
          <w:rFonts w:ascii="Times New Roman" w:hAnsi="Times New Roman"/>
          <w:sz w:val="24"/>
          <w:szCs w:val="24"/>
        </w:rPr>
        <w:t>Zbatimi i</w:t>
      </w:r>
      <w:r w:rsidR="00525E91" w:rsidRPr="00CD6DF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25E91" w:rsidRPr="00CD6DF3">
        <w:rPr>
          <w:rFonts w:ascii="Times New Roman" w:hAnsi="Times New Roman"/>
          <w:sz w:val="24"/>
          <w:szCs w:val="24"/>
        </w:rPr>
        <w:t xml:space="preserve">objektivave e politikave ekonomike si dhe zhvillimit të burimeve njerëzore të Zyrës së Komisionerit. Mbështetja, organizimi, krijimi i kushteve të brendshme nëpërmjet menaxhimit ekonomik, efektiv, efiçent të burimeve financiare dhe atyre njerëzore. </w:t>
      </w:r>
    </w:p>
    <w:p w:rsidR="00525E91" w:rsidRPr="00CD6DF3" w:rsidRDefault="00525E91" w:rsidP="00525E9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b/>
          <w:sz w:val="24"/>
          <w:szCs w:val="24"/>
        </w:rPr>
        <w:t>Për pozicionin</w:t>
      </w:r>
      <w:r w:rsidRPr="00CD6DF3">
        <w:rPr>
          <w:rFonts w:ascii="Times New Roman" w:hAnsi="Times New Roman"/>
          <w:sz w:val="24"/>
          <w:szCs w:val="24"/>
        </w:rPr>
        <w:t xml:space="preserve">: </w:t>
      </w:r>
      <w:r w:rsidR="007431E6"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>Zbatim i detyrimit ligjor në lidhje me menaxhimin e burimeve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 njerëzore, zhvillimin, ngritjen e kapaciteteve profesionale të tyre, si dhe ofrimi i shërbimeve të ndryshme për stafin. Organizimi i punës për krijimin e kushteve të brendshme  të mirëfunsionimit, nëpërmjet </w:t>
      </w:r>
      <w:r w:rsidR="007431E6" w:rsidRPr="00CD6DF3">
        <w:rPr>
          <w:rFonts w:ascii="Times New Roman" w:hAnsi="Times New Roman"/>
          <w:sz w:val="24"/>
          <w:szCs w:val="24"/>
        </w:rPr>
        <w:t>mireadministrimit/ përmirësimit e zhvillimit  të sistemeve të informacionit brenda institucionit, duke siguruar efiçensë në funksionimin e përdorimin e tyre.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7431E6" w:rsidRPr="00CD6DF3">
        <w:rPr>
          <w:rFonts w:ascii="Times New Roman" w:hAnsi="Times New Roman"/>
          <w:color w:val="000000"/>
          <w:sz w:val="24"/>
          <w:szCs w:val="24"/>
          <w:lang w:val="sq-AL"/>
        </w:rPr>
        <w:t xml:space="preserve">romovimi dhe prezantimi i Zyrës së Komisionerit, nëpërmjet komunikimit të brendshëm dhe të jashtëm me të gjitha teknikat dhe metodat e komunikimit.  </w:t>
      </w:r>
    </w:p>
    <w:p w:rsidR="007431E6" w:rsidRPr="00CD6DF3" w:rsidRDefault="003013FA" w:rsidP="007431E6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b/>
          <w:sz w:val="24"/>
          <w:szCs w:val="24"/>
        </w:rPr>
        <w:t xml:space="preserve">Qëllimi i </w:t>
      </w:r>
      <w:r w:rsidR="00525E91" w:rsidRPr="00CD6DF3">
        <w:rPr>
          <w:rFonts w:ascii="Times New Roman" w:hAnsi="Times New Roman"/>
          <w:b/>
          <w:sz w:val="24"/>
          <w:szCs w:val="24"/>
        </w:rPr>
        <w:t xml:space="preserve">Sektorit të Burimeve njerëzore dhe Marrëdhënieve me Publikun </w:t>
      </w:r>
      <w:r w:rsidRPr="00CD6DF3">
        <w:rPr>
          <w:rFonts w:ascii="Times New Roman" w:hAnsi="Times New Roman"/>
          <w:sz w:val="24"/>
          <w:szCs w:val="24"/>
        </w:rPr>
        <w:t xml:space="preserve">: </w:t>
      </w:r>
      <w:r w:rsidR="007431E6" w:rsidRPr="00CD6DF3">
        <w:rPr>
          <w:rFonts w:ascii="Times New Roman" w:hAnsi="Times New Roman"/>
          <w:sz w:val="24"/>
          <w:szCs w:val="24"/>
        </w:rPr>
        <w:t>Për kryerjen e detyrave të tij funksionale, S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hefi i Sektorit të  Burimeve Njerëzore dhe Marrëdhënieve me Publikun, përgjigjet përpara Drejtorit të Shërbimeve të Brendshme dhe Financës, </w:t>
      </w:r>
      <w:r w:rsidR="007431E6"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për zbatimin e funksioneve të njësisë organizative lidhur me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administrimin dhe zhvillimin e </w:t>
      </w:r>
      <w:r w:rsidR="007431E6" w:rsidRPr="00CD6DF3">
        <w:rPr>
          <w:rFonts w:ascii="Times New Roman" w:hAnsi="Times New Roman"/>
          <w:sz w:val="24"/>
          <w:szCs w:val="24"/>
          <w:lang w:val="nb-NO"/>
        </w:rPr>
        <w:t xml:space="preserve">burimeve njerëzore, implemetimin &amp; zhvillimin dhe </w:t>
      </w:r>
      <w:r w:rsidR="007431E6" w:rsidRPr="00CD6DF3">
        <w:rPr>
          <w:rFonts w:ascii="Times New Roman" w:hAnsi="Times New Roman"/>
          <w:sz w:val="24"/>
          <w:szCs w:val="24"/>
        </w:rPr>
        <w:t xml:space="preserve">përmirësimin  e sistemeve të teknologjise së informacionit,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>p</w:t>
      </w:r>
      <w:r w:rsidR="007431E6" w:rsidRPr="00CD6DF3">
        <w:rPr>
          <w:rFonts w:ascii="Times New Roman" w:hAnsi="Times New Roman"/>
          <w:color w:val="000000"/>
          <w:sz w:val="24"/>
          <w:szCs w:val="24"/>
          <w:lang w:val="sq-AL"/>
        </w:rPr>
        <w:t xml:space="preserve">romovimin dhe prezantimin e Zyrës së Komisionerit,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me qëllim përmbushjen e misionit, strategjisë  dhe planit të veprimit. </w:t>
      </w:r>
      <w:r w:rsidR="007431E6" w:rsidRPr="00CD6DF3">
        <w:rPr>
          <w:rFonts w:ascii="Times New Roman" w:hAnsi="Times New Roman"/>
          <w:sz w:val="24"/>
          <w:szCs w:val="24"/>
        </w:rPr>
        <w:t xml:space="preserve"> </w:t>
      </w:r>
    </w:p>
    <w:p w:rsidR="007431E6" w:rsidRPr="00CD6DF3" w:rsidRDefault="007431E6" w:rsidP="007431E6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sz w:val="24"/>
          <w:szCs w:val="24"/>
          <w:lang w:val="sq-AL"/>
        </w:rPr>
        <w:t xml:space="preserve">Me konkretisht puna e tij konsiston në </w:t>
      </w:r>
    </w:p>
    <w:p w:rsidR="007431E6" w:rsidRPr="00CD6DF3" w:rsidRDefault="007431E6" w:rsidP="007431E6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33333"/>
          <w:sz w:val="24"/>
          <w:szCs w:val="24"/>
        </w:rPr>
      </w:pPr>
      <w:r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Përcaktimin dhe vlerësimin në bashkëpunim dhe koordinim me çdo strukturë të institucionit,  </w:t>
      </w:r>
      <w:r w:rsidRPr="00CD6DF3">
        <w:rPr>
          <w:rFonts w:ascii="Times New Roman" w:hAnsi="Times New Roman"/>
          <w:iCs/>
          <w:color w:val="333333"/>
          <w:sz w:val="24"/>
          <w:szCs w:val="24"/>
        </w:rPr>
        <w:t xml:space="preserve">mbi politikat dhe zhvillimin e burimeve njerëzore,  </w:t>
      </w:r>
    </w:p>
    <w:p w:rsidR="007431E6" w:rsidRPr="00CD6DF3" w:rsidRDefault="007431E6" w:rsidP="007431E6">
      <w:pPr>
        <w:pStyle w:val="ListParagraph"/>
        <w:numPr>
          <w:ilvl w:val="0"/>
          <w:numId w:val="34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sz w:val="24"/>
          <w:szCs w:val="24"/>
        </w:rPr>
        <w:t>Dhënien e  rekomandimeve, mbikqyrjen  dhe garantimin  se burimet materiale, njerëzore&amp;financiare në dispozicion të njësisë organizative, të përdoren në mënyrë eficente dhe efikase, duke respektuar kuadrin normative  dhe rregullator në fuqi në Republikën e Shqipërisë</w:t>
      </w:r>
    </w:p>
    <w:p w:rsidR="003013FA" w:rsidRPr="00CD6DF3" w:rsidRDefault="007431E6" w:rsidP="007431E6">
      <w:pPr>
        <w:pStyle w:val="ListParagraph"/>
        <w:numPr>
          <w:ilvl w:val="0"/>
          <w:numId w:val="34"/>
        </w:numPr>
        <w:shd w:val="clear" w:color="auto" w:fill="FFFFFF"/>
        <w:spacing w:after="0" w:line="360" w:lineRule="auto"/>
        <w:contextualSpacing w:val="0"/>
        <w:jc w:val="both"/>
        <w:rPr>
          <w:rStyle w:val="hps"/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sz w:val="24"/>
          <w:szCs w:val="24"/>
        </w:rPr>
        <w:t xml:space="preserve">Organizimin e punës  për ruajtjen dhe shfrytëzimin optimal të njësive teknike, zgjidhjen e problemeve në infrastrukturën TIK, në përputhje me kerkesat, zhvillimet teknologjike dhe objektivat dhe prioritetet institucionale, për garantimin e normalitetit të verpimtarisë së strukturave organizative të Zyrës së Komisoonerit  </w:t>
      </w:r>
      <w:r w:rsidR="003013FA" w:rsidRPr="00CD6DF3">
        <w:rPr>
          <w:rFonts w:ascii="Times New Roman" w:hAnsi="Times New Roman"/>
          <w:sz w:val="24"/>
          <w:szCs w:val="24"/>
        </w:rPr>
        <w:t xml:space="preserve"> </w:t>
      </w:r>
    </w:p>
    <w:p w:rsidR="00CE6028" w:rsidRDefault="00CE6028" w:rsidP="003D3BE9">
      <w:pPr>
        <w:shd w:val="clear" w:color="auto" w:fill="FFFFFF"/>
        <w:rPr>
          <w:rFonts w:ascii="Times New Roman" w:hAnsi="Times New Roman"/>
          <w:b/>
          <w:spacing w:val="-3"/>
          <w:sz w:val="24"/>
          <w:szCs w:val="24"/>
        </w:rPr>
      </w:pPr>
    </w:p>
    <w:p w:rsidR="003D3BE9" w:rsidRPr="00CD6DF3" w:rsidRDefault="003D3BE9" w:rsidP="003D3BE9">
      <w:pPr>
        <w:shd w:val="clear" w:color="auto" w:fill="FFFFFF"/>
        <w:rPr>
          <w:rFonts w:ascii="Times New Roman" w:hAnsi="Times New Roman"/>
          <w:b/>
          <w:spacing w:val="-3"/>
          <w:sz w:val="24"/>
          <w:szCs w:val="24"/>
        </w:rPr>
      </w:pPr>
      <w:r w:rsidRPr="00CD6DF3">
        <w:rPr>
          <w:rFonts w:ascii="Times New Roman" w:hAnsi="Times New Roman"/>
          <w:b/>
          <w:spacing w:val="-3"/>
          <w:sz w:val="24"/>
          <w:szCs w:val="24"/>
        </w:rPr>
        <w:lastRenderedPageBreak/>
        <w:t>Përshkrimi përgjithësues i punës për pozicionin konsiston në:</w:t>
      </w:r>
    </w:p>
    <w:p w:rsidR="007431E6" w:rsidRPr="009D17AD" w:rsidRDefault="007431E6" w:rsidP="007431E6">
      <w:pPr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T’i japi hollësitë e nevojshme eprorit direkt me qëllim që funksionet e Drejtorisë së Shërbimeve të Brendshme dhe Financës, në lidhje me </w:t>
      </w:r>
      <w:r w:rsidRPr="00CD6DF3">
        <w:rPr>
          <w:rFonts w:ascii="Times New Roman" w:hAnsi="Times New Roman"/>
          <w:sz w:val="24"/>
          <w:szCs w:val="24"/>
          <w:lang w:val="sq-AL"/>
        </w:rPr>
        <w:t xml:space="preserve">administrimin dhe zhvillimin e </w:t>
      </w:r>
      <w:r w:rsidRPr="00CD6DF3">
        <w:rPr>
          <w:rFonts w:ascii="Times New Roman" w:hAnsi="Times New Roman"/>
          <w:sz w:val="24"/>
          <w:szCs w:val="24"/>
          <w:lang w:val="nb-NO"/>
        </w:rPr>
        <w:t xml:space="preserve">burimeve njerezore,  të </w:t>
      </w:r>
      <w:r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zbatohen në përmbushjen e detyrimeve ligjore të parashikuara në legjislacionin material të fushës, legjislacionin e punës dhe atë të shërbimit civil, rregullores së brendshme të funksionimit të administratës së KDIMDP-se etj., </w:t>
      </w:r>
      <w:r w:rsidRPr="00CD6DF3">
        <w:rPr>
          <w:rFonts w:ascii="Times New Roman" w:hAnsi="Times New Roman"/>
          <w:noProof/>
          <w:color w:val="000000"/>
          <w:sz w:val="24"/>
          <w:szCs w:val="24"/>
          <w:lang w:val="sq-AL"/>
        </w:rPr>
        <w:t>si dhe të realizimit të objektivave sipas strategjisë dhe planit të veprimit të institucionit.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/>
          <w:noProof/>
          <w:sz w:val="24"/>
          <w:szCs w:val="24"/>
          <w:lang w:val="sq-AL"/>
        </w:rPr>
      </w:pPr>
      <w:r w:rsidRPr="00CD6DF3">
        <w:rPr>
          <w:rFonts w:ascii="Times New Roman" w:hAnsi="Times New Roman"/>
          <w:noProof/>
          <w:sz w:val="24"/>
          <w:szCs w:val="24"/>
          <w:lang w:val="sq-AL"/>
        </w:rPr>
        <w:t>Krijon  marrëdhënie të rregullta komunikimi me specialistët e sektorit që drejton, duke garantuar vazhdimësinë e operacioneve të punës, nëpërmjet transparencës në trasmetimin e urdhërave dhe caktimin e përgjegjësive, me qëllim përmbushjen e plotë dhe brenda afateve të detyrave</w:t>
      </w:r>
    </w:p>
    <w:p w:rsidR="007431E6" w:rsidRPr="00CD6DF3" w:rsidRDefault="007431E6" w:rsidP="007431E6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33333"/>
          <w:sz w:val="24"/>
          <w:szCs w:val="24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>Organizon punën dhe mbikqyr   miradministrimin e vlerave materiale dhe ruajtjen e objkteve të punës, ruajtjen fizike të ambjenteve, shfrytëzimin optimal të njësive teknike (mjeteve të transportit, linjave e pajisjeve elektrike, elektronike, telekomunikacionit etj.) si dhe përgjigjet për furnizimin operativ materialo–teknik, duke  garantuar  mbarëvajtjen e veprimtarisë së strukturave organizative të Zyrës së Komisinerit ;</w:t>
      </w:r>
    </w:p>
    <w:p w:rsidR="007431E6" w:rsidRPr="00CD6DF3" w:rsidRDefault="007431E6" w:rsidP="007431E6">
      <w:pPr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Koordinon punën me stafin teknik, duke mbikqyrur  </w:t>
      </w:r>
      <w:r w:rsidRPr="00CD6DF3">
        <w:rPr>
          <w:rFonts w:ascii="Times New Roman" w:hAnsi="Times New Roman"/>
          <w:spacing w:val="-3"/>
          <w:sz w:val="24"/>
          <w:szCs w:val="24"/>
        </w:rPr>
        <w:t xml:space="preserve"> mirëmbajtjen dhe administrimin e rrjetit kompjuterik (servera, kompjutera, pajisje rrjeti etj.) dhe infrastrukturës së teknologjisë së informacionit dhe komunikimit të institucionin</w:t>
      </w:r>
    </w:p>
    <w:p w:rsidR="007431E6" w:rsidRPr="00CD6DF3" w:rsidRDefault="007431E6" w:rsidP="007431E6">
      <w:pPr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Kontribuon për planifikimin dhe zbatimin e fondit të shpenzimeve administrative dhe buxhetit të KDIMDP-së, me cilësi dhe efektivitet.</w:t>
      </w:r>
    </w:p>
    <w:p w:rsidR="007431E6" w:rsidRPr="00CD6DF3" w:rsidRDefault="007431E6" w:rsidP="007431E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/>
        <w:jc w:val="both"/>
        <w:textAlignment w:val="baseline"/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  <w:t xml:space="preserve">Mbikqyr  </w:t>
      </w:r>
      <w:r w:rsidRPr="00CD6DF3">
        <w:rPr>
          <w:rFonts w:ascii="Times New Roman" w:hAnsi="Times New Roman"/>
          <w:color w:val="0D0D0D" w:themeColor="text1" w:themeTint="F2"/>
          <w:sz w:val="24"/>
          <w:szCs w:val="24"/>
        </w:rPr>
        <w:t xml:space="preserve">pasqyrimin dhe publikimin </w:t>
      </w:r>
      <w:r w:rsidRPr="00CD6DF3">
        <w:rPr>
          <w:rFonts w:ascii="Times New Roman" w:hAnsi="Times New Roman"/>
          <w:sz w:val="24"/>
          <w:szCs w:val="24"/>
        </w:rPr>
        <w:t xml:space="preserve">në faqen zyrtare të internetit të institucionit, </w:t>
      </w:r>
      <w:r w:rsidRPr="00CD6DF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D6DF3">
        <w:rPr>
          <w:rFonts w:ascii="Times New Roman" w:hAnsi="Times New Roman"/>
          <w:color w:val="203864"/>
          <w:sz w:val="24"/>
          <w:szCs w:val="24"/>
        </w:rPr>
        <w:t xml:space="preserve">dhe në platformat e tjera të komunikimit (rrjete sociale), të informacioneve dhe akteve të dala  </w:t>
      </w:r>
    </w:p>
    <w:p w:rsidR="007431E6" w:rsidRPr="00CD6DF3" w:rsidRDefault="007431E6" w:rsidP="007431E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/>
        <w:jc w:val="both"/>
        <w:textAlignment w:val="baseline"/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>Drejton dhe monitoron procesin e konfirmimit të statusit për nëpunësit civil</w:t>
      </w:r>
    </w:p>
    <w:p w:rsidR="007431E6" w:rsidRPr="00CD6DF3" w:rsidRDefault="007431E6" w:rsidP="007431E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/>
        <w:jc w:val="both"/>
        <w:textAlignment w:val="baseline"/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>Në zbatim të dispozitave ligjore, harton projekt-urdhra, rregullore, udhëzime ose propozon për shqyrtim projektet përkatëse për ndryshimin apo përmirësimin e akteve ekzistuese, në funksion të pajtueshmërisë ligjore të veprimtarisë së përditshme administrative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pacing w:after="0"/>
        <w:contextualSpacing w:val="0"/>
        <w:jc w:val="both"/>
        <w:rPr>
          <w:rFonts w:ascii="Times New Roman" w:hAnsi="Times New Roman"/>
          <w:color w:val="203864"/>
          <w:sz w:val="24"/>
          <w:szCs w:val="24"/>
        </w:rPr>
      </w:pPr>
      <w:r w:rsidRPr="00CD6DF3">
        <w:rPr>
          <w:rFonts w:ascii="Times New Roman" w:hAnsi="Times New Roman"/>
          <w:color w:val="203864"/>
          <w:sz w:val="24"/>
          <w:szCs w:val="24"/>
        </w:rPr>
        <w:t xml:space="preserve">Drejton punën </w:t>
      </w:r>
      <w:proofErr w:type="gramStart"/>
      <w:r w:rsidRPr="00CD6DF3">
        <w:rPr>
          <w:rFonts w:ascii="Times New Roman" w:hAnsi="Times New Roman"/>
          <w:color w:val="203864"/>
          <w:sz w:val="24"/>
          <w:szCs w:val="24"/>
        </w:rPr>
        <w:t>dhe  koordinohet</w:t>
      </w:r>
      <w:proofErr w:type="gramEnd"/>
      <w:r w:rsidRPr="00CD6DF3">
        <w:rPr>
          <w:rFonts w:ascii="Times New Roman" w:hAnsi="Times New Roman"/>
          <w:color w:val="203864"/>
          <w:sz w:val="24"/>
          <w:szCs w:val="24"/>
        </w:rPr>
        <w:t xml:space="preserve"> me zëdhënësin e shtypit, rast pas  rasti, për  organizimin dhe  mbarëvajtjen e konferencave të shtypit dhe/ose intervistave të Titullarit dhe/ose personave të tjerë të ngarkuar në organet e medias. </w:t>
      </w:r>
    </w:p>
    <w:p w:rsidR="007431E6" w:rsidRPr="00CD6DF3" w:rsidRDefault="007431E6" w:rsidP="007431E6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33333"/>
          <w:sz w:val="24"/>
          <w:szCs w:val="24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>Përpunon dhe analizon të dhëna statistikore mbi burimet njerëzore si dhe kryen kërkime dhe bën analiza për forma të reja në këtë fushë. 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 Kontrollon dhe shpërndan sipas destinacionit,  dokumentat e hartuara nga punonjësit në varësi;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 Siguron bashkëpunim të mirë të grupit dhe ekzekutim në kohë te detyrave;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Koordinon proçesin e rekrutimit të stafit nëpërmjet evidentimit të nevojave të institucionit për burime njerëzore dhe merr masat për rekrutimin e personelit të nevojshëm;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Për emërimet e reja të personelit, ndjek zbatimin e kritereve të përcaktuara në ligj (ref. rregulloren e brendshme të Institucionit etj.);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 Bashkëpunon me drejtuesit e njësive administrative brenda institucionit, për alokimin dhe miratimin e numrit të punonjësve dhe informon Drejtorin;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lastRenderedPageBreak/>
        <w:t xml:space="preserve"> Raporton periodikisht tek Drejtori i Drejtorisë së Shërbimeve të Brendshme dhe Financës  mbi lëvizjen e punonjësve sipas urdhrave të brendshëm, të firmosur nga Titullari;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>Drejton proçesin e planifikimit, në bashkëpunim me drejtuesit e sektorëve/drejtorive, për lejet e zakonshme për personelin dhe plotëson me shkrim dokumentacionin për dhënien e lejes;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Monitoron dhe garanton funsionimin optimal te sistemeve nformatike si dhe planifikon dhe marrjene masave paraprake per garantimin e funsionimit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>Planifikon dhe mbikqyr zbatimin e masave për garantimin e komunikimit dhe shkëmbimit të infomacionit të shpejt dhe të sigurt ndërmjet strukturave të Zyrës së Komisonerit.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Harton projek-t urdhra, rregullore , udhëzime ose propozon për shqyrtim projektet përkatëse për ndryshimin apo përmirësimin e akteve  egzistuese , në funksion të pajtueshmërisë ligjore të veprimtarisë së përditshme administrateve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 xml:space="preserve">Në bashkëpunim me strukturat e tjera bën përzgjedhjen e programeve më të përshtatshme, instalon programet e reja dhe unifikon përdorimin e tyre </w:t>
      </w:r>
      <w:proofErr w:type="gramStart"/>
      <w:r w:rsidRPr="00CD6DF3">
        <w:rPr>
          <w:rFonts w:ascii="Times New Roman" w:hAnsi="Times New Roman"/>
          <w:sz w:val="24"/>
          <w:szCs w:val="24"/>
        </w:rPr>
        <w:t>brenda</w:t>
      </w:r>
      <w:proofErr w:type="gramEnd"/>
      <w:r w:rsidRPr="00CD6DF3">
        <w:rPr>
          <w:rFonts w:ascii="Times New Roman" w:hAnsi="Times New Roman"/>
          <w:sz w:val="24"/>
          <w:szCs w:val="24"/>
        </w:rPr>
        <w:t xml:space="preserve"> institucionit. 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sz w:val="24"/>
          <w:szCs w:val="24"/>
        </w:rPr>
        <w:t>Analizon problemet që kanë të bëjnë me përpunimin e informacionit që do të informatizohet dhe ndërton bazën e të dhënave për ligjet dhe akte të tjera</w:t>
      </w:r>
    </w:p>
    <w:p w:rsidR="007431E6" w:rsidRPr="00CD6DF3" w:rsidRDefault="007431E6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>Kujdeset për monitorimin e zbatimit të rregullores së brendshme, Kodit t</w:t>
      </w:r>
      <w:r w:rsidR="009D17AD">
        <w:rPr>
          <w:rFonts w:ascii="Times New Roman" w:hAnsi="Times New Roman"/>
          <w:iCs/>
          <w:color w:val="333333"/>
          <w:sz w:val="24"/>
          <w:szCs w:val="24"/>
        </w:rPr>
        <w:t>ë</w:t>
      </w:r>
      <w:r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Etikes  dhe inicion fillimin e ecurisë disiplinore kur verifikohen shkelje disiplinore si dhe menaxhon gjithë këtë proces </w:t>
      </w: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281327" w:rsidRPr="00FB5643" w:rsidRDefault="00545923" w:rsidP="00281327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FB5643">
        <w:rPr>
          <w:bCs/>
        </w:rPr>
        <w:t>ë jetë nëpunës civil i konfirmuar, brenda të njëjtës kategori për të cilën aplikon</w:t>
      </w:r>
      <w:r w:rsidR="000127AA">
        <w:rPr>
          <w:bCs/>
        </w:rPr>
        <w:t xml:space="preserve"> </w:t>
      </w:r>
      <w:r w:rsidR="00281327" w:rsidRPr="00FB5643">
        <w:rPr>
          <w:bCs/>
        </w:rPr>
        <w:t>(kategoria III-a ose III-</w:t>
      </w:r>
      <w:r w:rsidR="00A37029">
        <w:rPr>
          <w:bCs/>
        </w:rPr>
        <w:t>a</w:t>
      </w:r>
      <w:r w:rsidR="00281327" w:rsidRPr="00FB5643">
        <w:rPr>
          <w:bCs/>
        </w:rPr>
        <w:t>1) ;</w:t>
      </w:r>
    </w:p>
    <w:p w:rsidR="007650F6" w:rsidRPr="00452AF3" w:rsidRDefault="007650F6" w:rsidP="006D0A3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Të mos ketë</w:t>
      </w:r>
      <w:r>
        <w:rPr>
          <w:rFonts w:ascii="Times New Roman" w:hAnsi="Times New Roman"/>
          <w:sz w:val="24"/>
          <w:szCs w:val="24"/>
        </w:rPr>
        <w:t xml:space="preserve"> masë disiplinore në fuqi (të vë</w:t>
      </w:r>
      <w:r w:rsidRPr="00452AF3">
        <w:rPr>
          <w:rFonts w:ascii="Times New Roman" w:hAnsi="Times New Roman"/>
          <w:sz w:val="24"/>
          <w:szCs w:val="24"/>
        </w:rPr>
        <w:t>rtetuar me një dokument nga institucioni);</w:t>
      </w:r>
    </w:p>
    <w:p w:rsidR="00281327" w:rsidRPr="005B5C4D" w:rsidRDefault="007650F6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Të ketë të paktën vlerësim</w:t>
      </w:r>
      <w:r w:rsidR="00140EA2" w:rsidRPr="00140EA2">
        <w:rPr>
          <w:rFonts w:ascii="Times New Roman" w:hAnsi="Times New Roman"/>
          <w:sz w:val="24"/>
          <w:szCs w:val="24"/>
        </w:rPr>
        <w:t xml:space="preserve">in e fundit </w:t>
      </w:r>
      <w:r w:rsidRPr="00140EA2">
        <w:rPr>
          <w:rFonts w:ascii="Times New Roman" w:hAnsi="Times New Roman"/>
          <w:sz w:val="24"/>
          <w:szCs w:val="24"/>
        </w:rPr>
        <w:t xml:space="preserve"> pozitiv </w:t>
      </w:r>
      <w:r w:rsidR="00140EA2" w:rsidRPr="00140EA2">
        <w:rPr>
          <w:rFonts w:ascii="Times New Roman" w:hAnsi="Times New Roman"/>
          <w:sz w:val="24"/>
          <w:szCs w:val="24"/>
        </w:rPr>
        <w:t>“mir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  apo “shumë 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 xml:space="preserve">” </w:t>
      </w:r>
    </w:p>
    <w:p w:rsidR="007650F6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033258" w:rsidRPr="00033258" w:rsidRDefault="00033258" w:rsidP="00140EA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33258">
        <w:rPr>
          <w:rFonts w:ascii="Times New Roman" w:hAnsi="Times New Roman"/>
          <w:b/>
          <w:sz w:val="24"/>
          <w:szCs w:val="24"/>
        </w:rPr>
        <w:t xml:space="preserve">Arsimimi </w:t>
      </w:r>
    </w:p>
    <w:p w:rsidR="007650F6" w:rsidRPr="00CD6DF3" w:rsidRDefault="005B5C4D" w:rsidP="005B11EE">
      <w:p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D6DF3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të nivelit “Master Shkencor” </w:t>
      </w:r>
      <w:r w:rsidR="00A462EA" w:rsidRPr="00CD6DF3">
        <w:rPr>
          <w:rFonts w:ascii="Times New Roman" w:hAnsi="Times New Roman"/>
          <w:sz w:val="24"/>
          <w:szCs w:val="24"/>
        </w:rPr>
        <w:t xml:space="preserve">i nivelit të dytë (DND) </w:t>
      </w:r>
      <w:r w:rsidRPr="00CD6DF3">
        <w:rPr>
          <w:rFonts w:ascii="Times New Roman" w:hAnsi="Times New Roman"/>
          <w:spacing w:val="-3"/>
          <w:sz w:val="24"/>
          <w:szCs w:val="24"/>
          <w:lang w:val="sq-AL"/>
        </w:rPr>
        <w:t xml:space="preserve">në </w:t>
      </w:r>
      <w:r w:rsidR="00A462EA" w:rsidRPr="00CD6DF3">
        <w:rPr>
          <w:rFonts w:ascii="Times New Roman" w:hAnsi="Times New Roman"/>
          <w:spacing w:val="-3"/>
          <w:sz w:val="24"/>
          <w:szCs w:val="24"/>
          <w:lang w:val="sq-AL"/>
        </w:rPr>
        <w:t>Shkencat Juridike</w:t>
      </w:r>
      <w:r w:rsidR="00525E91" w:rsidRPr="00CD6DF3">
        <w:rPr>
          <w:rFonts w:ascii="Times New Roman" w:hAnsi="Times New Roman"/>
          <w:spacing w:val="-3"/>
          <w:sz w:val="24"/>
          <w:szCs w:val="24"/>
          <w:lang w:val="sq-AL"/>
        </w:rPr>
        <w:t xml:space="preserve">, </w:t>
      </w:r>
      <w:r w:rsidR="00F2517A" w:rsidRPr="00CD6DF3">
        <w:rPr>
          <w:rFonts w:ascii="Times New Roman" w:hAnsi="Times New Roman"/>
          <w:color w:val="0D0D0D" w:themeColor="text1" w:themeTint="F2"/>
          <w:sz w:val="24"/>
          <w:szCs w:val="24"/>
        </w:rPr>
        <w:t xml:space="preserve">ku </w:t>
      </w:r>
      <w:r w:rsidR="007650F6" w:rsidRPr="00CD6DF3">
        <w:rPr>
          <w:rFonts w:ascii="Times New Roman" w:hAnsi="Times New Roman"/>
          <w:color w:val="0D0D0D" w:themeColor="text1" w:themeTint="F2"/>
          <w:sz w:val="24"/>
          <w:szCs w:val="24"/>
        </w:rPr>
        <w:t>edhe diploma e nivelit “Bachelor” duhet të jetë në të njëjtën fushë. (</w:t>
      </w:r>
      <w:r w:rsidR="00D56D32" w:rsidRPr="00CD6DF3">
        <w:rPr>
          <w:rFonts w:ascii="Times New Roman" w:hAnsi="Times New Roman"/>
          <w:i/>
          <w:color w:val="0D0D0D" w:themeColor="text1" w:themeTint="F2"/>
          <w:sz w:val="24"/>
          <w:szCs w:val="24"/>
        </w:rPr>
        <w:t xml:space="preserve">Diplomat të cilat janë marrë </w:t>
      </w:r>
      <w:r w:rsidR="007650F6" w:rsidRPr="00CD6DF3">
        <w:rPr>
          <w:rFonts w:ascii="Times New Roman" w:hAnsi="Times New Roman"/>
          <w:i/>
          <w:color w:val="0D0D0D" w:themeColor="text1" w:themeTint="F2"/>
          <w:sz w:val="24"/>
          <w:szCs w:val="24"/>
        </w:rPr>
        <w:t>jashtë vendit, duhet të jenë të njohura paraprakisht pranë institucionit përgjegjës për njehsimin e diplomave sipas legjislacionit në fuqi).</w:t>
      </w:r>
    </w:p>
    <w:p w:rsidR="00033258" w:rsidRPr="00CD6DF3" w:rsidRDefault="00033258" w:rsidP="00033258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CD6DF3" w:rsidRPr="004A6BCA" w:rsidRDefault="00CD6DF3" w:rsidP="00CD6DF3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4A6BCA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Përvoja </w:t>
      </w:r>
    </w:p>
    <w:p w:rsidR="00CD6DF3" w:rsidRPr="004A6BCA" w:rsidRDefault="00CD6DF3" w:rsidP="00CD6D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A6BCA">
        <w:rPr>
          <w:rFonts w:ascii="Times New Roman" w:hAnsi="Times New Roman"/>
          <w:sz w:val="24"/>
          <w:szCs w:val="24"/>
        </w:rPr>
        <w:lastRenderedPageBreak/>
        <w:t>Të</w:t>
      </w:r>
      <w:r w:rsidRPr="004A6BCA">
        <w:rPr>
          <w:rFonts w:ascii="Times New Roman" w:hAnsi="Times New Roman"/>
          <w:color w:val="000000"/>
          <w:sz w:val="24"/>
          <w:szCs w:val="24"/>
        </w:rPr>
        <w:t xml:space="preserve"> kenë </w:t>
      </w:r>
      <w:r>
        <w:rPr>
          <w:rFonts w:ascii="Times New Roman" w:hAnsi="Times New Roman"/>
          <w:color w:val="000000"/>
          <w:sz w:val="24"/>
          <w:szCs w:val="24"/>
        </w:rPr>
        <w:t xml:space="preserve">përvoje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pune </w:t>
      </w:r>
      <w:r w:rsidRPr="004A6BC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mbi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A6BCA">
        <w:rPr>
          <w:rFonts w:ascii="Times New Roman" w:hAnsi="Times New Roman"/>
          <w:color w:val="000000"/>
          <w:sz w:val="24"/>
          <w:szCs w:val="24"/>
        </w:rPr>
        <w:t xml:space="preserve"> 3 vite</w:t>
      </w:r>
      <w:r w:rsidRPr="004A6BCA">
        <w:rPr>
          <w:rFonts w:ascii="Times New Roman" w:hAnsi="Times New Roman"/>
          <w:sz w:val="24"/>
          <w:szCs w:val="24"/>
        </w:rPr>
        <w:t xml:space="preserve"> në administratën shtetërore dhe/ose institucione të pavarura, </w:t>
      </w:r>
      <w:r>
        <w:rPr>
          <w:rFonts w:ascii="Times New Roman" w:hAnsi="Times New Roman"/>
          <w:sz w:val="24"/>
          <w:szCs w:val="24"/>
        </w:rPr>
        <w:t xml:space="preserve">në këtë nivel. </w:t>
      </w:r>
      <w:r w:rsidRPr="004A6BCA">
        <w:rPr>
          <w:rFonts w:ascii="Times New Roman" w:hAnsi="Times New Roman"/>
          <w:sz w:val="24"/>
          <w:szCs w:val="24"/>
          <w:lang w:val="sq-AL"/>
        </w:rPr>
        <w:t>Përbë</w:t>
      </w:r>
      <w:r>
        <w:rPr>
          <w:rFonts w:ascii="Times New Roman" w:hAnsi="Times New Roman"/>
          <w:sz w:val="24"/>
          <w:szCs w:val="24"/>
          <w:lang w:val="sq-AL"/>
        </w:rPr>
        <w:t xml:space="preserve">n avantazh eksperienca e punës </w:t>
      </w:r>
      <w:r w:rsidRPr="004A6BCA">
        <w:rPr>
          <w:rFonts w:ascii="Times New Roman" w:hAnsi="Times New Roman"/>
          <w:spacing w:val="-3"/>
          <w:sz w:val="24"/>
          <w:szCs w:val="24"/>
        </w:rPr>
        <w:t xml:space="preserve">në të njëjtin pozicion me atë të kërkuar </w:t>
      </w:r>
    </w:p>
    <w:p w:rsidR="00CD6DF3" w:rsidRPr="004A6BCA" w:rsidRDefault="00CD6DF3" w:rsidP="00CD6DF3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6BCA">
        <w:rPr>
          <w:rFonts w:ascii="Times New Roman" w:hAnsi="Times New Roman"/>
          <w:b/>
          <w:spacing w:val="-3"/>
          <w:sz w:val="24"/>
          <w:szCs w:val="24"/>
        </w:rPr>
        <w:t xml:space="preserve">Tjetër </w:t>
      </w:r>
    </w:p>
    <w:p w:rsidR="00CD6DF3" w:rsidRPr="004A6BCA" w:rsidRDefault="00CD6DF3" w:rsidP="00CD6DF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6BCA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CD6DF3" w:rsidRPr="004A6BCA" w:rsidRDefault="00CD6DF3" w:rsidP="00CD6DF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6BCA">
        <w:rPr>
          <w:rFonts w:ascii="Times New Roman" w:hAnsi="Times New Roman"/>
          <w:sz w:val="24"/>
          <w:szCs w:val="24"/>
        </w:rPr>
        <w:t>Të zotërojnë gjuhën angleze. Përparësi ka një gjuhë e dytë e BE-së.</w:t>
      </w:r>
    </w:p>
    <w:p w:rsidR="00CD6DF3" w:rsidRPr="002221AD" w:rsidRDefault="00CD6DF3" w:rsidP="00CD6DF3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221AD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Aftësi për të planifikuar, rishikuar dhe drejtuar punën e stafit nën varësi; aftësi shumë të mira </w:t>
      </w:r>
      <w:r w:rsidRPr="002221AD">
        <w:rPr>
          <w:rFonts w:ascii="Times New Roman" w:hAnsi="Times New Roman"/>
          <w:color w:val="000000" w:themeColor="text1"/>
          <w:spacing w:val="-7"/>
          <w:sz w:val="24"/>
          <w:szCs w:val="24"/>
        </w:rPr>
        <w:t>komunikimi, prezantimi.</w:t>
      </w:r>
    </w:p>
    <w:p w:rsidR="00CD6DF3" w:rsidRPr="002221AD" w:rsidRDefault="00CD6DF3" w:rsidP="00CD6DF3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1AD">
        <w:rPr>
          <w:rFonts w:ascii="Times New Roman" w:hAnsi="Times New Roman"/>
          <w:color w:val="000000" w:themeColor="text1"/>
          <w:sz w:val="24"/>
          <w:szCs w:val="24"/>
        </w:rPr>
        <w:t>Njohje e mirë dhe përdorim i lirshëm i kompjuterit dhe programeve bazë.</w:t>
      </w:r>
    </w:p>
    <w:p w:rsidR="00525E91" w:rsidRPr="00525E91" w:rsidRDefault="00525E91" w:rsidP="00525E91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643412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643412">
        <w:rPr>
          <w:rFonts w:ascii="Times New Roman" w:hAnsi="Times New Roman"/>
          <w:sz w:val="24"/>
          <w:szCs w:val="24"/>
        </w:rPr>
        <w:t xml:space="preserve">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643412">
        <w:rPr>
          <w:rFonts w:ascii="Times New Roman" w:hAnsi="Times New Roman"/>
          <w:sz w:val="24"/>
          <w:szCs w:val="24"/>
        </w:rPr>
        <w:t xml:space="preserve">ersonale, </w:t>
      </w:r>
      <w:r w:rsidRPr="00643412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A462EA" w:rsidRPr="00F3371A" w:rsidRDefault="000327DD" w:rsidP="00A462EA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A462EA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Bachelor); Për diplomat e marra jashtë Republikës së Shqipërisë, të përcillet njehsimi nga Ministria e Arsimit, Sportit dhe Rinisë;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dh) Vetëdeklarim të gjendjes gjyqësore;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http://www.dap.gov.al/legjislacioni/udhezime-manuale/104-formularin-ivetedeklarimit-per-garantimin-e-integritetit-te-personave-qe-zgjidhen-emerohen-oseushtrojne-funksione-publike</w:t>
      </w:r>
    </w:p>
    <w:p w:rsidR="00A462EA" w:rsidRPr="00F3371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lastRenderedPageBreak/>
        <w:t xml:space="preserve"> j)   Të dorëzojnë dokumentet e parashikuara në pikën 1.1 </w:t>
      </w:r>
    </w:p>
    <w:p w:rsidR="00A462EA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datës </w:t>
      </w:r>
      <w:r w:rsidR="00ED3057">
        <w:rPr>
          <w:rFonts w:ascii="Times New Roman" w:hAnsi="Times New Roman"/>
          <w:b/>
          <w:i/>
          <w:sz w:val="24"/>
          <w:szCs w:val="24"/>
        </w:rPr>
        <w:t>14.02.2022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Pr="00D03A28" w:rsidRDefault="00A462EA" w:rsidP="00857040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Në datën </w:t>
      </w:r>
      <w:r w:rsidR="00ED3057">
        <w:rPr>
          <w:rFonts w:ascii="Times New Roman" w:hAnsi="Times New Roman"/>
          <w:sz w:val="24"/>
          <w:szCs w:val="24"/>
        </w:rPr>
        <w:t>16.02.2022</w:t>
      </w:r>
      <w:r w:rsidRPr="00D03A28">
        <w:rPr>
          <w:rFonts w:ascii="Times New Roman" w:hAnsi="Times New Roman"/>
          <w:sz w:val="24"/>
          <w:szCs w:val="24"/>
        </w:rPr>
        <w:t xml:space="preserve">, njësia e menaxhimit të burimeve njerëzore (Njësia përgjegjëse)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 xml:space="preserve">për të Drejtën e Informimit dhe Mbrojtjen e të Dhënave Personale ku ndodhet pozicioni për të cilin ju dëshironi të aplikoni do të shpallë në portalin “Shërbimi Kombëtar i Punësimit”,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A462EA" w:rsidRPr="00D03A28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Përgjegjëse, brenda 3 ditëve pune nga shpallja e listës dhe ankuesi merr përgjigje brenda 5 ditëve pune nga data e depozitimit </w:t>
      </w:r>
      <w:proofErr w:type="gramStart"/>
      <w:r w:rsidRPr="00D03A28">
        <w:rPr>
          <w:rFonts w:ascii="Times New Roman" w:hAnsi="Times New Roman"/>
          <w:sz w:val="24"/>
          <w:szCs w:val="24"/>
        </w:rPr>
        <w:t>të  saj</w:t>
      </w:r>
      <w:proofErr w:type="gramEnd"/>
      <w:r w:rsidRPr="00D03A28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A462EA" w:rsidRPr="00737BFD" w:rsidRDefault="00A462EA" w:rsidP="00A462E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37BFD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737BFD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lastRenderedPageBreak/>
        <w:t>Njohuri mbi Ligjin Nr. 8116, date 29.03.1996, “Kodi i Procedurës Civile i Republikës së Shqipërisë”, i ndryshuar.</w:t>
      </w:r>
    </w:p>
    <w:p w:rsidR="00A462EA" w:rsidRPr="00737BFD" w:rsidRDefault="00A462EA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A462EA" w:rsidRPr="009D17AD" w:rsidRDefault="00A462EA" w:rsidP="00A462EA">
      <w:pPr>
        <w:jc w:val="both"/>
        <w:rPr>
          <w:rFonts w:ascii="Times New Roman" w:hAnsi="Times New Roman"/>
          <w:b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A462EA" w:rsidRPr="009D17A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9D17AD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A462EA" w:rsidRPr="009D17A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A462EA" w:rsidRPr="009D17AD" w:rsidRDefault="00A462EA" w:rsidP="00A462EA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462EA" w:rsidRPr="009D17AD" w:rsidRDefault="00A462EA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A462EA" w:rsidRPr="009D17AD" w:rsidRDefault="00A462EA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Eksperiencën e tyre të mëparshme;</w:t>
      </w:r>
    </w:p>
    <w:p w:rsidR="00A462EA" w:rsidRPr="009D17AD" w:rsidRDefault="00A462EA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27.03.2015,“</w:t>
      </w:r>
      <w:r w:rsidRPr="009D17A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D17AD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8" w:history="1">
        <w:r w:rsidRPr="009D17A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www.dap.gov.al</w:t>
        </w:r>
      </w:hyperlink>
      <w:r w:rsidRPr="009D17AD">
        <w:rPr>
          <w:rFonts w:ascii="Times New Roman" w:hAnsi="Times New Roman"/>
          <w:sz w:val="24"/>
          <w:szCs w:val="24"/>
        </w:rPr>
        <w:t>.</w:t>
      </w:r>
    </w:p>
    <w:p w:rsidR="00A462EA" w:rsidRPr="009D17AD" w:rsidRDefault="000327DD" w:rsidP="00A462EA">
      <w:pPr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9" w:history="1">
        <w:r w:rsidR="00A462EA" w:rsidRPr="009D17A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Komisioni në përfundim të vlerësimit, njofton individualisht kandidatët që kanë konkuruar për rezultatin e tyre. Kandidatët kanë të drejtë të bëjnë ankim me shkrim në Komisionin e Brendshëm për Lëvizjen paralele për rezultatin e vlerësimit,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 nga data e njoftimit individual mbi rezultatin. Ankuesi merr përgjigje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kalendarike, nga data e përfundimit të afatit të ankimit. Komisioni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</w:p>
    <w:p w:rsidR="007650F6" w:rsidRPr="00452AF3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fituesit.</w:t>
      </w:r>
    </w:p>
    <w:p w:rsidR="00A462EA" w:rsidRPr="00090368" w:rsidRDefault="00A462EA" w:rsidP="00A462EA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090368">
        <w:rPr>
          <w:rFonts w:ascii="Times New Roman" w:hAnsi="Times New Roman"/>
          <w:b/>
          <w:color w:val="0D0D0D" w:themeColor="text1" w:themeTint="F2"/>
          <w:sz w:val="24"/>
          <w:szCs w:val="24"/>
        </w:rPr>
        <w:t>2-</w:t>
      </w:r>
      <w:r w:rsidRPr="00090368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090368">
        <w:rPr>
          <w:rFonts w:ascii="Times New Roman" w:hAnsi="Times New Roman"/>
          <w:b/>
          <w:sz w:val="24"/>
          <w:szCs w:val="24"/>
        </w:rPr>
        <w:t>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A462EA" w:rsidRPr="0089305D" w:rsidTr="00857040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A462EA" w:rsidRPr="00D03A28" w:rsidRDefault="00A462EA" w:rsidP="0085704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procedurës së ngritjes në detyrë dhe/ose pranim nga jashte sherbimit civil. 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A462EA" w:rsidRPr="00D03A28" w:rsidRDefault="00A462EA" w:rsidP="00857040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Këtë informacion do ta merrni në faqen e KDIMDP-së, pas datës  </w:t>
            </w:r>
            <w:r w:rsidR="00ED3057">
              <w:rPr>
                <w:rFonts w:ascii="Times New Roman" w:hAnsi="Times New Roman"/>
                <w:color w:val="FF0000"/>
                <w:sz w:val="24"/>
                <w:szCs w:val="24"/>
              </w:rPr>
              <w:t>23.02.2022</w:t>
            </w:r>
          </w:p>
          <w:p w:rsidR="00A462EA" w:rsidRPr="00C36532" w:rsidRDefault="00A462EA" w:rsidP="00857040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545923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462EA" w:rsidRPr="00A0451C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</w:t>
      </w:r>
      <w:r>
        <w:rPr>
          <w:rFonts w:ascii="Times New Roman" w:hAnsi="Times New Roman"/>
          <w:b/>
          <w:i/>
          <w:sz w:val="24"/>
          <w:szCs w:val="24"/>
        </w:rPr>
        <w:t xml:space="preserve">lire dhe /ose </w:t>
      </w:r>
      <w:r w:rsidR="00033258">
        <w:rPr>
          <w:rFonts w:ascii="Times New Roman" w:hAnsi="Times New Roman"/>
          <w:b/>
          <w:i/>
          <w:sz w:val="24"/>
          <w:szCs w:val="24"/>
        </w:rPr>
        <w:t>k</w:t>
      </w:r>
      <w:r>
        <w:rPr>
          <w:rFonts w:ascii="Times New Roman" w:hAnsi="Times New Roman"/>
          <w:b/>
          <w:i/>
          <w:sz w:val="24"/>
          <w:szCs w:val="24"/>
        </w:rPr>
        <w:t>andidate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101536">
              <w:rPr>
                <w:rFonts w:ascii="Times New Roman" w:hAnsi="Times New Roman"/>
                <w:b/>
                <w:sz w:val="24"/>
                <w:szCs w:val="24"/>
              </w:rPr>
              <w:t>NGRITJES NË DETYRË DHE/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>OSE NGA JASHT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7650F6" w:rsidRPr="00C82D86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F35921" w:rsidRPr="00C82D86" w:rsidRDefault="007650F6" w:rsidP="00F35921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35921" w:rsidRPr="00C82D86">
        <w:rPr>
          <w:rFonts w:ascii="Times New Roman" w:hAnsi="Times New Roman"/>
          <w:sz w:val="24"/>
          <w:szCs w:val="24"/>
        </w:rPr>
        <w:t xml:space="preserve">ngritjes në detyrë </w:t>
      </w:r>
    </w:p>
    <w:p w:rsidR="00F35921" w:rsidRPr="00C82D86" w:rsidRDefault="00F35921" w:rsidP="00F3592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Të jetë nëpunës civil i konfirmuar, brenda kategorisë III-b, IV-a ose IV-b;</w:t>
      </w:r>
    </w:p>
    <w:p w:rsidR="00F96118" w:rsidRPr="00C82D86" w:rsidRDefault="00F96118" w:rsidP="00F3592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Të mos ketë masë disiplinore në fuqi; </w:t>
      </w:r>
    </w:p>
    <w:p w:rsidR="00F96118" w:rsidRPr="00C82D86" w:rsidRDefault="00F96118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 Të ketë të paktën vlerësimin e fundit “mirë” apo “shumë mirë”.</w:t>
      </w:r>
    </w:p>
    <w:p w:rsidR="00D667B6" w:rsidRPr="00C82D86" w:rsidRDefault="00D667B6" w:rsidP="00D667B6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7650F6" w:rsidRPr="00C82D86" w:rsidRDefault="00C82D86" w:rsidP="00F9611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7650F6" w:rsidRPr="00C82D86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525E91" w:rsidRPr="00C82D86" w:rsidRDefault="00525E91" w:rsidP="00093834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C82D86">
        <w:rPr>
          <w:rFonts w:ascii="Times New Roman" w:hAnsi="Times New Roman"/>
          <w:b/>
          <w:sz w:val="24"/>
          <w:szCs w:val="24"/>
        </w:rPr>
        <w:t xml:space="preserve">Arsimimi </w:t>
      </w:r>
    </w:p>
    <w:p w:rsidR="00525E91" w:rsidRPr="000C0703" w:rsidRDefault="00525E91" w:rsidP="000C0703">
      <w:p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82D86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të nivelit “Master Shkencor” </w:t>
      </w:r>
      <w:r w:rsidRPr="00C82D86">
        <w:rPr>
          <w:rFonts w:ascii="Times New Roman" w:hAnsi="Times New Roman"/>
          <w:sz w:val="24"/>
          <w:szCs w:val="24"/>
        </w:rPr>
        <w:t xml:space="preserve">i nivelit të dytë (DND) </w:t>
      </w:r>
      <w:r w:rsidRPr="00C82D86">
        <w:rPr>
          <w:rFonts w:ascii="Times New Roman" w:hAnsi="Times New Roman"/>
          <w:spacing w:val="-3"/>
          <w:sz w:val="24"/>
          <w:szCs w:val="24"/>
          <w:lang w:val="sq-AL"/>
        </w:rPr>
        <w:t xml:space="preserve">në Shkencat Juridike, 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ku edhe diploma e nivelit “Bachelor” duhet të jetë në të njëjtën fushë. (</w:t>
      </w:r>
      <w:r w:rsidRPr="00C82D86">
        <w:rPr>
          <w:rFonts w:ascii="Times New Roman" w:hAnsi="Times New Roman"/>
          <w:i/>
          <w:color w:val="0D0D0D" w:themeColor="text1" w:themeTint="F2"/>
          <w:sz w:val="24"/>
          <w:szCs w:val="24"/>
        </w:rPr>
        <w:t>Diplomat të cilat janë marrë jashtë vendit, duhet të jenë të njohura paraprakisht pranë institucionit përgjegjës për njehsimin e diplomav</w:t>
      </w:r>
      <w:r w:rsidR="000C0703">
        <w:rPr>
          <w:rFonts w:ascii="Times New Roman" w:hAnsi="Times New Roman"/>
          <w:i/>
          <w:color w:val="0D0D0D" w:themeColor="text1" w:themeTint="F2"/>
          <w:sz w:val="24"/>
          <w:szCs w:val="24"/>
        </w:rPr>
        <w:t>e sipas legjislacionit në fuqi)</w:t>
      </w:r>
    </w:p>
    <w:p w:rsidR="00CD6DF3" w:rsidRPr="00C82D86" w:rsidRDefault="00CD6DF3" w:rsidP="00CD6DF3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Të kenë përvoje pune mbi  </w:t>
      </w:r>
      <w:r w:rsidR="00A675AB">
        <w:rPr>
          <w:rFonts w:ascii="Times New Roman" w:hAnsi="Times New Roman"/>
          <w:color w:val="0D0D0D" w:themeColor="text1" w:themeTint="F2"/>
          <w:sz w:val="24"/>
          <w:szCs w:val="24"/>
        </w:rPr>
        <w:t>3</w:t>
      </w:r>
      <w:r w:rsidR="00C82D86"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="00A675AB">
        <w:rPr>
          <w:rFonts w:ascii="Times New Roman" w:hAnsi="Times New Roman"/>
          <w:color w:val="0D0D0D" w:themeColor="text1" w:themeTint="F2"/>
          <w:sz w:val="24"/>
          <w:szCs w:val="24"/>
        </w:rPr>
        <w:t>tre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)  vite në administratën shtetërore dhe/ose institucione të pavarura, në nivelit egzekutiv -  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Pr="00C82D86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në të njëjtin pozicion, me atë të kërkuar </w:t>
      </w:r>
    </w:p>
    <w:p w:rsidR="00CD6DF3" w:rsidRPr="00C82D86" w:rsidRDefault="00CD6DF3" w:rsidP="00CD6DF3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ë kenë të paktën </w:t>
      </w:r>
      <w:r w:rsidR="00C82D86"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3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vite përvojë pune në profesion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(për aplikuesit jashtë sistemit të Shërbimit Civil)</w:t>
      </w:r>
    </w:p>
    <w:p w:rsidR="00CD6DF3" w:rsidRPr="004A7FC7" w:rsidRDefault="00CD6DF3" w:rsidP="00CD6DF3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7FC7">
        <w:rPr>
          <w:rFonts w:ascii="Times New Roman" w:hAnsi="Times New Roman"/>
          <w:b/>
          <w:spacing w:val="-3"/>
          <w:sz w:val="24"/>
          <w:szCs w:val="24"/>
        </w:rPr>
        <w:t xml:space="preserve">       Tjetër </w:t>
      </w:r>
    </w:p>
    <w:p w:rsidR="00CD6DF3" w:rsidRDefault="00CD6DF3" w:rsidP="00CD6DF3">
      <w:pPr>
        <w:pStyle w:val="ListParagraph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4A7FC7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CD6DF3" w:rsidRPr="00CD6DF3" w:rsidRDefault="00CD6DF3" w:rsidP="00CD6DF3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4A7FC7">
        <w:rPr>
          <w:rFonts w:ascii="Times New Roman" w:hAnsi="Times New Roman"/>
          <w:sz w:val="24"/>
          <w:szCs w:val="24"/>
        </w:rPr>
        <w:t>Të zotërojnë gjuhën angleze. Përparësi ka një gjuhë e dytë e BE-</w:t>
      </w:r>
      <w:proofErr w:type="gramStart"/>
      <w:r w:rsidRPr="004A7FC7">
        <w:rPr>
          <w:rFonts w:ascii="Times New Roman" w:hAnsi="Times New Roman"/>
          <w:sz w:val="24"/>
          <w:szCs w:val="24"/>
        </w:rPr>
        <w:t xml:space="preserve">së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25E91" w:rsidRDefault="00525E91" w:rsidP="00525E91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545923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C4450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1C4450" w:rsidRPr="00F3371A" w:rsidRDefault="000327DD" w:rsidP="001C4450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1C4450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923">
        <w:rPr>
          <w:rFonts w:ascii="Times New Roman" w:hAnsi="Times New Roman"/>
          <w:sz w:val="24"/>
          <w:szCs w:val="24"/>
        </w:rPr>
        <w:t>dhe listës së notave</w:t>
      </w:r>
      <w:proofErr w:type="gramStart"/>
      <w:r w:rsidRPr="0054592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371A">
        <w:rPr>
          <w:rFonts w:ascii="Times New Roman" w:hAnsi="Times New Roman"/>
          <w:sz w:val="24"/>
          <w:szCs w:val="24"/>
        </w:rPr>
        <w:t xml:space="preserve"> Për</w:t>
      </w:r>
      <w:proofErr w:type="gramEnd"/>
      <w:r w:rsidRPr="00F3371A">
        <w:rPr>
          <w:rFonts w:ascii="Times New Roman" w:hAnsi="Times New Roman"/>
          <w:sz w:val="24"/>
          <w:szCs w:val="24"/>
        </w:rPr>
        <w:t xml:space="preserve"> diplomat e marra jashtë Republikës së Shqipërisë, të përcillet njehsimi nga Ministria e Arsimit, Sportit dhe Rinisë;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dh) Vetëdeklarim të gjendjes gjyqësore;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1C4450" w:rsidRPr="00F3371A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lastRenderedPageBreak/>
        <w:t xml:space="preserve"> i) Formulari i vetëdeklarimit për garantimin e integritetit të personave që zgjidhen, emërohen ose ushtrojnë funksione publike sipas linkut http://www.dap.gov.al/legjislacioni/udhezime-manuale/104-formularin-ivetedeklarimit-per-garantimin-e-integritetit-te-personave-qe-zgjidhen-emerohen-oseushtrojne-funksione-publike</w:t>
      </w:r>
    </w:p>
    <w:p w:rsidR="001C4450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</w:t>
      </w:r>
      <w:r>
        <w:rPr>
          <w:rFonts w:ascii="Times New Roman" w:hAnsi="Times New Roman"/>
          <w:sz w:val="24"/>
          <w:szCs w:val="24"/>
        </w:rPr>
        <w:t>2</w:t>
      </w:r>
      <w:r w:rsidRPr="00F3371A">
        <w:rPr>
          <w:rFonts w:ascii="Times New Roman" w:hAnsi="Times New Roman"/>
          <w:sz w:val="24"/>
          <w:szCs w:val="24"/>
        </w:rPr>
        <w:t xml:space="preserve">.1 </w:t>
      </w:r>
    </w:p>
    <w:p w:rsidR="00101536" w:rsidRPr="00DB74DD" w:rsidRDefault="00101536" w:rsidP="00101536">
      <w:pPr>
        <w:jc w:val="both"/>
        <w:rPr>
          <w:rFonts w:ascii="Times New Roman" w:hAnsi="Times New Roman"/>
          <w:sz w:val="24"/>
          <w:szCs w:val="24"/>
        </w:rPr>
      </w:pPr>
      <w:r w:rsidRPr="00D014ED">
        <w:rPr>
          <w:rFonts w:ascii="Times New Roman" w:hAnsi="Times New Roman"/>
          <w:b/>
          <w:sz w:val="24"/>
          <w:szCs w:val="24"/>
        </w:rPr>
        <w:t>Kushtet që duhet të plotësojë kandidati në procedurën e pranimit nga jasht</w:t>
      </w:r>
      <w:r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 sh</w:t>
      </w:r>
      <w:r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rbimit </w:t>
      </w:r>
      <w:proofErr w:type="gramStart"/>
      <w:r w:rsidRPr="00D014ED">
        <w:rPr>
          <w:rFonts w:ascii="Times New Roman" w:hAnsi="Times New Roman"/>
          <w:b/>
          <w:sz w:val="24"/>
          <w:szCs w:val="24"/>
        </w:rPr>
        <w:t>civil  janë</w:t>
      </w:r>
      <w:proofErr w:type="gramEnd"/>
      <w:r w:rsidRPr="00A969F3">
        <w:rPr>
          <w:rFonts w:ascii="Times New Roman" w:hAnsi="Times New Roman"/>
          <w:sz w:val="24"/>
          <w:szCs w:val="24"/>
        </w:rPr>
        <w:t xml:space="preserve">: </w:t>
      </w:r>
    </w:p>
    <w:p w:rsidR="00101536" w:rsidRPr="000C0703" w:rsidRDefault="00101536" w:rsidP="000C07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a) </w:t>
      </w:r>
      <w:r w:rsidRPr="00F06C4A">
        <w:rPr>
          <w:rFonts w:ascii="Times New Roman" w:eastAsia="Times New Roman" w:hAnsi="Times New Roman"/>
          <w:sz w:val="24"/>
          <w:szCs w:val="24"/>
        </w:rPr>
        <w:t>Të plotësojnë kushtet e përgjithshme të pranimit në shërbimin civil, të përcaktuara në gërmat “a” deri në “dh” të nenin 21 të ligjit nr. 152/2013.</w:t>
      </w:r>
    </w:p>
    <w:p w:rsidR="00101536" w:rsidRPr="00647B46" w:rsidRDefault="00101536" w:rsidP="00101536">
      <w:pPr>
        <w:rPr>
          <w:rFonts w:ascii="Times New Roman" w:hAnsi="Times New Roman"/>
          <w:b/>
          <w:sz w:val="24"/>
          <w:szCs w:val="24"/>
        </w:rPr>
      </w:pPr>
      <w:r w:rsidRPr="00647B46">
        <w:rPr>
          <w:rFonts w:ascii="Times New Roman" w:eastAsia="Times New Roman" w:hAnsi="Times New Roman"/>
          <w:b/>
          <w:sz w:val="24"/>
          <w:szCs w:val="24"/>
        </w:rPr>
        <w:t>Kandidat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t p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 procedur</w:t>
      </w:r>
      <w:r>
        <w:rPr>
          <w:rFonts w:ascii="Times New Roman" w:eastAsia="Times New Roman" w:hAnsi="Times New Roman"/>
          <w:b/>
          <w:sz w:val="24"/>
          <w:szCs w:val="24"/>
        </w:rPr>
        <w:t>ën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e ngritjes n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detyr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dhe pranim nga jasht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sh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rbimit civil, do 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aplikojn</w:t>
      </w:r>
      <w:r>
        <w:rPr>
          <w:rFonts w:ascii="Times New Roman" w:eastAsia="Times New Roman" w:hAnsi="Times New Roman"/>
          <w:b/>
          <w:sz w:val="24"/>
          <w:szCs w:val="24"/>
        </w:rPr>
        <w:t xml:space="preserve">ë 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nj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jt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 koh</w:t>
      </w:r>
      <w:r>
        <w:rPr>
          <w:rFonts w:ascii="Times New Roman" w:eastAsia="Times New Roman" w:hAnsi="Times New Roman"/>
          <w:b/>
          <w:sz w:val="24"/>
          <w:szCs w:val="24"/>
        </w:rPr>
        <w:t>ë</w:t>
      </w:r>
    </w:p>
    <w:p w:rsidR="00D567CD" w:rsidRPr="001C4450" w:rsidRDefault="00D567CD" w:rsidP="001C4450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ED3057">
        <w:rPr>
          <w:rFonts w:ascii="Times New Roman" w:hAnsi="Times New Roman"/>
          <w:b/>
          <w:sz w:val="24"/>
          <w:szCs w:val="24"/>
        </w:rPr>
        <w:t>18.02.2022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9629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89305D" w:rsidTr="00D14192">
        <w:trPr>
          <w:gridBefore w:val="1"/>
          <w:gridAfter w:val="1"/>
          <w:wBefore w:w="172" w:type="dxa"/>
          <w:wAfter w:w="312" w:type="dxa"/>
          <w:trHeight w:val="1335"/>
        </w:trPr>
        <w:tc>
          <w:tcPr>
            <w:tcW w:w="9145" w:type="dxa"/>
            <w:gridSpan w:val="2"/>
            <w:shd w:val="clear" w:color="auto" w:fill="FFFFCC"/>
            <w:vAlign w:val="center"/>
          </w:tcPr>
          <w:p w:rsidR="007650F6" w:rsidRPr="00737BFD" w:rsidRDefault="007650F6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F96118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ngritjes n</w:t>
            </w:r>
            <w:r w:rsidR="00D567CD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F96118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detyr</w:t>
            </w:r>
            <w:r w:rsidR="00D567CD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ë 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, do të informohen për fazat e mëtejshme të kësaj proçedur</w:t>
            </w:r>
            <w:r w:rsidR="007F1DF0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mënyrën e vlerësimit të kandidatëve</w:t>
            </w:r>
            <w:r w:rsidRPr="00737BF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CE2EDC" w:rsidRPr="00737BFD" w:rsidRDefault="00CE2EDC" w:rsidP="00ED3057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Për të marrë këtë informacion, kandidatët duhet të vizitojnë në mënyrë të vazhdueshme faqen e KDIMDP-së  </w:t>
            </w:r>
            <w:r w:rsidR="00525E91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pas dates </w:t>
            </w:r>
            <w:r w:rsidR="00ED305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23.02.2022</w:t>
            </w: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  <w:shd w:val="clear" w:color="auto" w:fill="FFFF99"/>
              </w:rPr>
              <w:t> </w:t>
            </w:r>
          </w:p>
        </w:tc>
      </w:tr>
      <w:tr w:rsidR="00047AC3" w:rsidRPr="00271B6C" w:rsidTr="00D14192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822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Default="001C4450" w:rsidP="0085704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>
        <w:rPr>
          <w:rFonts w:ascii="Times New Roman" w:hAnsi="Times New Roman"/>
          <w:sz w:val="24"/>
          <w:szCs w:val="24"/>
        </w:rPr>
        <w:t xml:space="preserve"> (Njësia përgjegjëse</w:t>
      </w:r>
      <w:proofErr w:type="gramStart"/>
      <w:r>
        <w:rPr>
          <w:rFonts w:ascii="Times New Roman" w:hAnsi="Times New Roman"/>
          <w:sz w:val="24"/>
          <w:szCs w:val="24"/>
        </w:rPr>
        <w:t xml:space="preserve">)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>
        <w:rPr>
          <w:rFonts w:ascii="Times New Roman" w:hAnsi="Times New Roman"/>
          <w:sz w:val="24"/>
          <w:szCs w:val="24"/>
        </w:rPr>
        <w:t>“Shërbimi Kombëtar i Punësimit”,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1C4450" w:rsidRPr="00452AF3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Në të njëjtën datë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përgjegjëse),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>Ankesat nga kandidatët paraqiten në Njësinë Përgjegjëse, brenda 5 ditëve kalendarike nga shpallja e listës dhe ankuesi merr përgjigje brenda 5 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1C4450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1C4450" w:rsidRPr="00452AF3" w:rsidRDefault="001C4450" w:rsidP="00857040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452AF3" w:rsidRDefault="001C4450" w:rsidP="00857040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80488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680488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1C4450" w:rsidRPr="00680488" w:rsidRDefault="001C4450" w:rsidP="0085704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8116, date 29.03.1996, “Kodi i Procedurës Civile i Republikës së Shqipërisë”, i ndryshuar.</w:t>
      </w:r>
    </w:p>
    <w:p w:rsidR="001C4450" w:rsidRPr="00C82D86" w:rsidRDefault="001C4450" w:rsidP="001C4450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mbi Ligjin Nr. 7850, datë 29.07.1994 “Kodi Civil i Republikës së Shqipërisë”, i </w:t>
      </w:r>
      <w:r w:rsidRPr="00C82D86">
        <w:rPr>
          <w:rFonts w:ascii="Times New Roman" w:hAnsi="Times New Roman"/>
          <w:sz w:val="24"/>
          <w:szCs w:val="24"/>
        </w:rPr>
        <w:t xml:space="preserve">ndryshuar,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C82D86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C82D86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C82D86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Pr="00C82D86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>Kandidatet do të vlerësohen nga Komiteti i Pranimit për Ngritjen në Detyre në KDIMDP, nëpërmjet dokumentacionit të dorëzuar, vlerësimit me shkrim dhe intervistës së strukturuar me gojë. Totali i pikëve të vlerësimit të kandidateve është 100 pikë</w:t>
      </w: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C82D86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>a- Vlerësimin me shkrim, deri në 40 pikë;</w:t>
      </w: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lastRenderedPageBreak/>
        <w:br/>
        <w:t xml:space="preserve">c- Jetëshkrimin, që konsiston në vlerësimin e arsimimit, të përvojës e të trajnimeve, të lidhura me fushën, deri në 20 pikë. </w:t>
      </w:r>
    </w:p>
    <w:p w:rsidR="001C4450" w:rsidRPr="00C82D86" w:rsidRDefault="001C4450" w:rsidP="001C4450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1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</w:p>
    <w:p w:rsidR="00047AC3" w:rsidRPr="000C0703" w:rsidRDefault="000327DD" w:rsidP="000C0703">
      <w:pPr>
        <w:pStyle w:val="ListParagraph"/>
        <w:ind w:right="-81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1C4450" w:rsidRPr="00C82D86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C82D86" w:rsidTr="00B2337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C82D86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C82D86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D14192" w:rsidRDefault="00D14192" w:rsidP="001C4450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C82D86" w:rsidRDefault="006A67C1" w:rsidP="001C4450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proofErr w:type="gramStart"/>
      <w:r w:rsidRPr="00C82D86">
        <w:rPr>
          <w:rFonts w:ascii="Times New Roman" w:hAnsi="Times New Roman"/>
          <w:sz w:val="24"/>
          <w:szCs w:val="24"/>
        </w:rPr>
        <w:t>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</w:t>
      </w:r>
      <w:proofErr w:type="gramEnd"/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nëpërmjet adresës së e-mail).</w:t>
      </w:r>
    </w:p>
    <w:p w:rsidR="00C82D86" w:rsidRPr="000C0703" w:rsidRDefault="001C4450" w:rsidP="000C0703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Kandidatët fitues janë ata që renditen të parët nga kandidatët që kanë marrë të paktën 70 pikë (70% të pikëve). Njesia përgjegjëse njofton individualisht kandidatët që kanë konkurruar për rezultatin e tyre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24 (njëzetekatër) orëve nga dita që komiteti i njofton vendimin e tij. Kandidati ka të drejtë të bëjë ankim me shkrim edhe në (KPND) për rezultatin e pikëve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3(tri) ditëve kalendarike nga data e njoftimit individual për rezultatin e vlerësimit. Ankuesi merr përgjigje </w:t>
      </w:r>
      <w:proofErr w:type="gramStart"/>
      <w:r w:rsidRPr="00C82D86">
        <w:rPr>
          <w:rFonts w:ascii="Times New Roman" w:hAnsi="Times New Roman"/>
          <w:sz w:val="24"/>
          <w:szCs w:val="24"/>
        </w:rPr>
        <w:t>brenda</w:t>
      </w:r>
      <w:proofErr w:type="gramEnd"/>
      <w:r w:rsidRPr="00C82D86">
        <w:rPr>
          <w:rFonts w:ascii="Times New Roman" w:hAnsi="Times New Roman"/>
          <w:sz w:val="24"/>
          <w:szCs w:val="24"/>
        </w:rPr>
        <w:t xml:space="preserve"> 5 (pesë) ditëve kalendarike nga data përfundimit të afatit të ankimit</w:t>
      </w:r>
      <w:r w:rsidR="000C0703">
        <w:rPr>
          <w:rFonts w:ascii="Times New Roman" w:hAnsi="Times New Roman"/>
          <w:sz w:val="24"/>
          <w:szCs w:val="24"/>
        </w:rPr>
        <w:t xml:space="preserve">.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ngritjes në detyrë dhe /ose pranim nga jashte sherbimit civil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procedure,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datën e daljes së rezultateve të verifikimit paraprak,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konkurimi;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 duke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filluar nga data </w:t>
      </w:r>
      <w:r w:rsidR="00ED3057">
        <w:rPr>
          <w:rFonts w:ascii="Times New Roman" w:hAnsi="Times New Roman"/>
          <w:color w:val="000000" w:themeColor="text1"/>
          <w:sz w:val="24"/>
          <w:szCs w:val="24"/>
        </w:rPr>
        <w:t>23.02.2022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 e në vijim .</w:t>
      </w:r>
    </w:p>
    <w:p w:rsidR="001C4450" w:rsidRPr="00C82D86" w:rsidRDefault="001C4450" w:rsidP="001C4450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b/>
          <w:sz w:val="24"/>
          <w:szCs w:val="24"/>
        </w:rPr>
        <w:t xml:space="preserve">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 </w:t>
      </w:r>
    </w:p>
    <w:p w:rsidR="001C4450" w:rsidRPr="00B77B08" w:rsidRDefault="001C4450" w:rsidP="001C4450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CE760D" w:rsidRDefault="0064036B" w:rsidP="0064036B">
      <w:pPr>
        <w:pStyle w:val="NormalWeb"/>
        <w:jc w:val="both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3"/>
      <w:footerReference w:type="default" r:id="rId14"/>
      <w:headerReference w:type="first" r:id="rId15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7DD" w:rsidRDefault="000327DD" w:rsidP="00386E9F">
      <w:pPr>
        <w:spacing w:after="0" w:line="240" w:lineRule="auto"/>
      </w:pPr>
      <w:r>
        <w:separator/>
      </w:r>
    </w:p>
  </w:endnote>
  <w:endnote w:type="continuationSeparator" w:id="0">
    <w:p w:rsidR="000327DD" w:rsidRDefault="000327DD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375D4C" w:rsidRDefault="007650F6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="00E30F27"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="00E30F27" w:rsidRPr="00375D4C">
      <w:rPr>
        <w:rFonts w:ascii="Times New Roman" w:hAnsi="Times New Roman"/>
        <w:sz w:val="20"/>
        <w:szCs w:val="20"/>
      </w:rPr>
      <w:fldChar w:fldCharType="separate"/>
    </w:r>
    <w:r w:rsidR="00ED3057">
      <w:rPr>
        <w:rFonts w:ascii="Times New Roman" w:hAnsi="Times New Roman"/>
        <w:noProof/>
        <w:sz w:val="20"/>
        <w:szCs w:val="20"/>
      </w:rPr>
      <w:t>11</w:t>
    </w:r>
    <w:r w:rsidR="00E30F27"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7DD" w:rsidRDefault="000327DD" w:rsidP="00386E9F">
      <w:pPr>
        <w:spacing w:after="0" w:line="240" w:lineRule="auto"/>
      </w:pPr>
      <w:r>
        <w:separator/>
      </w:r>
    </w:p>
  </w:footnote>
  <w:footnote w:type="continuationSeparator" w:id="0">
    <w:p w:rsidR="000327DD" w:rsidRDefault="000327DD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412" w:rsidRPr="00643412" w:rsidRDefault="0064341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7650F6" w:rsidRDefault="007650F6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643412" w:rsidRDefault="007650F6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</w:t>
    </w:r>
    <w:r w:rsidR="00643412" w:rsidRPr="00643412">
      <w:rPr>
        <w:rFonts w:ascii="Times New Roman" w:hAnsi="Times New Roman"/>
        <w:noProof/>
        <w:sz w:val="24"/>
        <w:szCs w:val="24"/>
      </w:rPr>
      <w:t xml:space="preserve">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52B"/>
    <w:multiLevelType w:val="hybridMultilevel"/>
    <w:tmpl w:val="E7F8A05E"/>
    <w:lvl w:ilvl="0" w:tplc="820A2014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B0AC0"/>
    <w:multiLevelType w:val="hybridMultilevel"/>
    <w:tmpl w:val="DB701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D17D2B"/>
    <w:multiLevelType w:val="hybridMultilevel"/>
    <w:tmpl w:val="CC2A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837DFD"/>
    <w:multiLevelType w:val="hybridMultilevel"/>
    <w:tmpl w:val="C8585448"/>
    <w:lvl w:ilvl="0" w:tplc="0B9840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6F34"/>
    <w:multiLevelType w:val="hybridMultilevel"/>
    <w:tmpl w:val="F0D268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E3150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42850"/>
    <w:multiLevelType w:val="hybridMultilevel"/>
    <w:tmpl w:val="F1500D1E"/>
    <w:lvl w:ilvl="0" w:tplc="0C28CFE4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B3316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990650"/>
    <w:multiLevelType w:val="hybridMultilevel"/>
    <w:tmpl w:val="6C56784A"/>
    <w:lvl w:ilvl="0" w:tplc="CACC8A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2274E7"/>
    <w:multiLevelType w:val="hybridMultilevel"/>
    <w:tmpl w:val="E81406E4"/>
    <w:lvl w:ilvl="0" w:tplc="A58EBCF8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8C54C80"/>
    <w:multiLevelType w:val="hybridMultilevel"/>
    <w:tmpl w:val="055884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CA315A"/>
    <w:multiLevelType w:val="hybridMultilevel"/>
    <w:tmpl w:val="2108891A"/>
    <w:lvl w:ilvl="0" w:tplc="1CE2637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BA5757"/>
    <w:multiLevelType w:val="hybridMultilevel"/>
    <w:tmpl w:val="73589320"/>
    <w:lvl w:ilvl="0" w:tplc="D6285A2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AA03E4"/>
    <w:multiLevelType w:val="hybridMultilevel"/>
    <w:tmpl w:val="42924D7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4"/>
  </w:num>
  <w:num w:numId="6">
    <w:abstractNumId w:val="23"/>
  </w:num>
  <w:num w:numId="7">
    <w:abstractNumId w:val="15"/>
  </w:num>
  <w:num w:numId="8">
    <w:abstractNumId w:val="29"/>
  </w:num>
  <w:num w:numId="9">
    <w:abstractNumId w:val="12"/>
  </w:num>
  <w:num w:numId="10">
    <w:abstractNumId w:val="25"/>
  </w:num>
  <w:num w:numId="11">
    <w:abstractNumId w:val="19"/>
  </w:num>
  <w:num w:numId="12">
    <w:abstractNumId w:val="6"/>
  </w:num>
  <w:num w:numId="13">
    <w:abstractNumId w:val="2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5"/>
  </w:num>
  <w:num w:numId="18">
    <w:abstractNumId w:val="24"/>
  </w:num>
  <w:num w:numId="19">
    <w:abstractNumId w:val="4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4"/>
  </w:num>
  <w:num w:numId="23">
    <w:abstractNumId w:val="32"/>
  </w:num>
  <w:num w:numId="24">
    <w:abstractNumId w:val="33"/>
  </w:num>
  <w:num w:numId="25">
    <w:abstractNumId w:val="2"/>
  </w:num>
  <w:num w:numId="26">
    <w:abstractNumId w:val="13"/>
  </w:num>
  <w:num w:numId="27">
    <w:abstractNumId w:val="27"/>
  </w:num>
  <w:num w:numId="28">
    <w:abstractNumId w:val="31"/>
  </w:num>
  <w:num w:numId="29">
    <w:abstractNumId w:val="3"/>
  </w:num>
  <w:num w:numId="30">
    <w:abstractNumId w:val="0"/>
  </w:num>
  <w:num w:numId="31">
    <w:abstractNumId w:val="22"/>
  </w:num>
  <w:num w:numId="32">
    <w:abstractNumId w:val="1"/>
  </w:num>
  <w:num w:numId="33">
    <w:abstractNumId w:val="21"/>
  </w:num>
  <w:num w:numId="34">
    <w:abstractNumId w:val="7"/>
  </w:num>
  <w:num w:numId="35">
    <w:abstractNumId w:val="35"/>
  </w:num>
  <w:num w:numId="36">
    <w:abstractNumId w:val="9"/>
  </w:num>
  <w:num w:numId="37">
    <w:abstractNumId w:val="10"/>
  </w:num>
  <w:num w:numId="3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39F2"/>
    <w:rsid w:val="000327DD"/>
    <w:rsid w:val="00033258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B0BC9"/>
    <w:rsid w:val="000C0703"/>
    <w:rsid w:val="000C633F"/>
    <w:rsid w:val="000D18A5"/>
    <w:rsid w:val="000D3392"/>
    <w:rsid w:val="000E37E9"/>
    <w:rsid w:val="000F77DD"/>
    <w:rsid w:val="00101536"/>
    <w:rsid w:val="00102D2C"/>
    <w:rsid w:val="001145E7"/>
    <w:rsid w:val="001176AE"/>
    <w:rsid w:val="00121F5B"/>
    <w:rsid w:val="00122D9B"/>
    <w:rsid w:val="001249D6"/>
    <w:rsid w:val="001321A3"/>
    <w:rsid w:val="00135298"/>
    <w:rsid w:val="00140EA2"/>
    <w:rsid w:val="00140F8C"/>
    <w:rsid w:val="001435C2"/>
    <w:rsid w:val="001453FE"/>
    <w:rsid w:val="001470A4"/>
    <w:rsid w:val="001549AF"/>
    <w:rsid w:val="001556C7"/>
    <w:rsid w:val="00157269"/>
    <w:rsid w:val="00161898"/>
    <w:rsid w:val="00163606"/>
    <w:rsid w:val="0017737D"/>
    <w:rsid w:val="00184913"/>
    <w:rsid w:val="001945BA"/>
    <w:rsid w:val="001A2ED3"/>
    <w:rsid w:val="001A5DFD"/>
    <w:rsid w:val="001B1CD1"/>
    <w:rsid w:val="001B450D"/>
    <w:rsid w:val="001C0ACE"/>
    <w:rsid w:val="001C4450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697F"/>
    <w:rsid w:val="00267E69"/>
    <w:rsid w:val="00272AFA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63FB"/>
    <w:rsid w:val="002E3693"/>
    <w:rsid w:val="002F3B1E"/>
    <w:rsid w:val="002F3B52"/>
    <w:rsid w:val="002F74E3"/>
    <w:rsid w:val="00300E6D"/>
    <w:rsid w:val="003013FA"/>
    <w:rsid w:val="00304875"/>
    <w:rsid w:val="00314382"/>
    <w:rsid w:val="00322192"/>
    <w:rsid w:val="003277A8"/>
    <w:rsid w:val="0034081F"/>
    <w:rsid w:val="0034285E"/>
    <w:rsid w:val="00354B6B"/>
    <w:rsid w:val="0035656C"/>
    <w:rsid w:val="00366D0E"/>
    <w:rsid w:val="003739FA"/>
    <w:rsid w:val="003744A5"/>
    <w:rsid w:val="003759E4"/>
    <w:rsid w:val="00375D4C"/>
    <w:rsid w:val="00377E5F"/>
    <w:rsid w:val="00386E9F"/>
    <w:rsid w:val="0039379A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52AF3"/>
    <w:rsid w:val="00452D02"/>
    <w:rsid w:val="004552AD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00CB"/>
    <w:rsid w:val="004A2D61"/>
    <w:rsid w:val="004B35F6"/>
    <w:rsid w:val="004B36FF"/>
    <w:rsid w:val="004B3882"/>
    <w:rsid w:val="004C15B4"/>
    <w:rsid w:val="004C26AB"/>
    <w:rsid w:val="004D78E9"/>
    <w:rsid w:val="004E487F"/>
    <w:rsid w:val="004F2F33"/>
    <w:rsid w:val="004F5461"/>
    <w:rsid w:val="00500E92"/>
    <w:rsid w:val="005101CE"/>
    <w:rsid w:val="0052143C"/>
    <w:rsid w:val="005240A9"/>
    <w:rsid w:val="00524914"/>
    <w:rsid w:val="00525E91"/>
    <w:rsid w:val="00544319"/>
    <w:rsid w:val="00545923"/>
    <w:rsid w:val="005470B5"/>
    <w:rsid w:val="0055706F"/>
    <w:rsid w:val="0056199A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B0A73"/>
    <w:rsid w:val="005B11EE"/>
    <w:rsid w:val="005B1424"/>
    <w:rsid w:val="005B5C4D"/>
    <w:rsid w:val="005B782A"/>
    <w:rsid w:val="005C772F"/>
    <w:rsid w:val="005D7815"/>
    <w:rsid w:val="005D7CF9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3412"/>
    <w:rsid w:val="00656427"/>
    <w:rsid w:val="006774B1"/>
    <w:rsid w:val="00680488"/>
    <w:rsid w:val="00680E72"/>
    <w:rsid w:val="00680F12"/>
    <w:rsid w:val="00681858"/>
    <w:rsid w:val="00687438"/>
    <w:rsid w:val="00692562"/>
    <w:rsid w:val="00693F94"/>
    <w:rsid w:val="00696FAF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1E6"/>
    <w:rsid w:val="00743340"/>
    <w:rsid w:val="00744617"/>
    <w:rsid w:val="00755175"/>
    <w:rsid w:val="007624E5"/>
    <w:rsid w:val="007650F6"/>
    <w:rsid w:val="00772E2C"/>
    <w:rsid w:val="00777B2D"/>
    <w:rsid w:val="00781D7C"/>
    <w:rsid w:val="007854B3"/>
    <w:rsid w:val="00785A2B"/>
    <w:rsid w:val="00796B90"/>
    <w:rsid w:val="007A40B1"/>
    <w:rsid w:val="007A44E7"/>
    <w:rsid w:val="007B3F5C"/>
    <w:rsid w:val="007C1575"/>
    <w:rsid w:val="007C29C9"/>
    <w:rsid w:val="007C5B61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804E7"/>
    <w:rsid w:val="0088408F"/>
    <w:rsid w:val="008849EF"/>
    <w:rsid w:val="0089305D"/>
    <w:rsid w:val="00896497"/>
    <w:rsid w:val="00896AEC"/>
    <w:rsid w:val="008A0EE4"/>
    <w:rsid w:val="008A1BCB"/>
    <w:rsid w:val="008A6796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832F7"/>
    <w:rsid w:val="00985951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C4B84"/>
    <w:rsid w:val="009D0BCA"/>
    <w:rsid w:val="009D17AD"/>
    <w:rsid w:val="009D2E49"/>
    <w:rsid w:val="009D7C51"/>
    <w:rsid w:val="009D7CB2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462EA"/>
    <w:rsid w:val="00A5222A"/>
    <w:rsid w:val="00A56C63"/>
    <w:rsid w:val="00A65542"/>
    <w:rsid w:val="00A662F7"/>
    <w:rsid w:val="00A675AB"/>
    <w:rsid w:val="00A71930"/>
    <w:rsid w:val="00A71E1C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1208E"/>
    <w:rsid w:val="00B15092"/>
    <w:rsid w:val="00B24B16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86C51"/>
    <w:rsid w:val="00B86EB9"/>
    <w:rsid w:val="00B87431"/>
    <w:rsid w:val="00B94A24"/>
    <w:rsid w:val="00B95051"/>
    <w:rsid w:val="00BA03F3"/>
    <w:rsid w:val="00BB04A2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2D6F"/>
    <w:rsid w:val="00C73EFA"/>
    <w:rsid w:val="00C77821"/>
    <w:rsid w:val="00C82D86"/>
    <w:rsid w:val="00C8768C"/>
    <w:rsid w:val="00CA3BB6"/>
    <w:rsid w:val="00CB48EB"/>
    <w:rsid w:val="00CC0751"/>
    <w:rsid w:val="00CC4581"/>
    <w:rsid w:val="00CD008E"/>
    <w:rsid w:val="00CD2351"/>
    <w:rsid w:val="00CD6DF3"/>
    <w:rsid w:val="00CE2EDC"/>
    <w:rsid w:val="00CE5602"/>
    <w:rsid w:val="00CE599F"/>
    <w:rsid w:val="00CE6028"/>
    <w:rsid w:val="00CE6814"/>
    <w:rsid w:val="00CE760D"/>
    <w:rsid w:val="00CF16FC"/>
    <w:rsid w:val="00D10489"/>
    <w:rsid w:val="00D14192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789"/>
    <w:rsid w:val="00DD733D"/>
    <w:rsid w:val="00E07803"/>
    <w:rsid w:val="00E1133C"/>
    <w:rsid w:val="00E21F9F"/>
    <w:rsid w:val="00E24A82"/>
    <w:rsid w:val="00E276AF"/>
    <w:rsid w:val="00E30F27"/>
    <w:rsid w:val="00E3553E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057"/>
    <w:rsid w:val="00ED3847"/>
    <w:rsid w:val="00EE5850"/>
    <w:rsid w:val="00EF02F4"/>
    <w:rsid w:val="00EF29D9"/>
    <w:rsid w:val="00EF78CB"/>
    <w:rsid w:val="00F10B9C"/>
    <w:rsid w:val="00F12DB7"/>
    <w:rsid w:val="00F14CEC"/>
    <w:rsid w:val="00F212C1"/>
    <w:rsid w:val="00F23489"/>
    <w:rsid w:val="00F2425E"/>
    <w:rsid w:val="00F250A1"/>
    <w:rsid w:val="00F2517A"/>
    <w:rsid w:val="00F30842"/>
    <w:rsid w:val="00F35921"/>
    <w:rsid w:val="00F36A8F"/>
    <w:rsid w:val="00F407F9"/>
    <w:rsid w:val="00F617A5"/>
    <w:rsid w:val="00F7246A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7BBD"/>
    <w:rsid w:val="00FD4D94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2022-02-02T11:04:00Z</dcterms:created>
  <dcterms:modified xsi:type="dcterms:W3CDTF">2022-02-02T11:11:00Z</dcterms:modified>
</cp:coreProperties>
</file>